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A9" w:rsidRPr="00AC20BA" w:rsidRDefault="00A208DD" w:rsidP="00830CA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30CA9">
        <w:rPr>
          <w:rFonts w:ascii="Arial" w:eastAsia="Times New Roman" w:hAnsi="Arial" w:cs="Arial"/>
          <w:bCs/>
          <w:sz w:val="24"/>
          <w:szCs w:val="24"/>
        </w:rPr>
        <w:t> </w:t>
      </w:r>
      <w:r w:rsidR="00830CA9" w:rsidRPr="00AC20BA">
        <w:rPr>
          <w:rFonts w:ascii="Arial" w:hAnsi="Arial" w:cs="Arial"/>
          <w:sz w:val="24"/>
          <w:szCs w:val="24"/>
          <w:shd w:val="clear" w:color="auto" w:fill="FFFFFF"/>
        </w:rPr>
        <w:t>РОССИЙСКАЯ ФЕДЕРАЦИЯ</w:t>
      </w:r>
    </w:p>
    <w:p w:rsidR="00830CA9" w:rsidRPr="00AC20BA" w:rsidRDefault="00830CA9" w:rsidP="00830CA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C20BA">
        <w:rPr>
          <w:rFonts w:ascii="Arial" w:hAnsi="Arial" w:cs="Arial"/>
          <w:sz w:val="24"/>
          <w:szCs w:val="24"/>
          <w:shd w:val="clear" w:color="auto" w:fill="FFFFFF"/>
        </w:rPr>
        <w:t>НОВОПОКРОВСКИЙ СЕЛЬСКИЙ СОВЕТ ДЕПУТАТОВ</w:t>
      </w:r>
    </w:p>
    <w:p w:rsidR="00830CA9" w:rsidRPr="00AC20BA" w:rsidRDefault="00830CA9" w:rsidP="00830CA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C20BA">
        <w:rPr>
          <w:rFonts w:ascii="Arial" w:hAnsi="Arial" w:cs="Arial"/>
          <w:sz w:val="24"/>
          <w:szCs w:val="24"/>
          <w:shd w:val="clear" w:color="auto" w:fill="FFFFFF"/>
        </w:rPr>
        <w:t>ИЛАНСКОГО РАЙОНА</w:t>
      </w:r>
    </w:p>
    <w:p w:rsidR="00830CA9" w:rsidRPr="00AC20BA" w:rsidRDefault="00830CA9" w:rsidP="00830CA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C20BA">
        <w:rPr>
          <w:rFonts w:ascii="Arial" w:hAnsi="Arial" w:cs="Arial"/>
          <w:sz w:val="24"/>
          <w:szCs w:val="24"/>
          <w:shd w:val="clear" w:color="auto" w:fill="FFFFFF"/>
        </w:rPr>
        <w:t>КРАСНОЯРСКОГО КРАЯ</w:t>
      </w:r>
    </w:p>
    <w:p w:rsidR="00830CA9" w:rsidRPr="00AC20BA" w:rsidRDefault="00830CA9" w:rsidP="00830CA9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830CA9" w:rsidRPr="00AC20BA" w:rsidRDefault="00830CA9" w:rsidP="00830CA9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AC20BA">
        <w:rPr>
          <w:rFonts w:ascii="Arial" w:hAnsi="Arial" w:cs="Arial"/>
          <w:b w:val="0"/>
          <w:sz w:val="24"/>
          <w:szCs w:val="24"/>
        </w:rPr>
        <w:t>РЕШЕНИЕ</w:t>
      </w:r>
    </w:p>
    <w:p w:rsidR="00A208DD" w:rsidRPr="00830CA9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208DD" w:rsidRPr="00830CA9" w:rsidRDefault="001D05EC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21.12</w:t>
      </w:r>
      <w:r w:rsidR="00A208DD" w:rsidRPr="00830CA9">
        <w:rPr>
          <w:rFonts w:ascii="Arial" w:eastAsia="Times New Roman" w:hAnsi="Arial" w:cs="Arial"/>
          <w:bCs/>
          <w:sz w:val="24"/>
          <w:szCs w:val="24"/>
        </w:rPr>
        <w:t xml:space="preserve">.2022               </w:t>
      </w:r>
      <w:r w:rsidR="00A21F43" w:rsidRPr="00830CA9">
        <w:rPr>
          <w:rFonts w:ascii="Arial" w:eastAsia="Times New Roman" w:hAnsi="Arial" w:cs="Arial"/>
          <w:bCs/>
          <w:sz w:val="24"/>
          <w:szCs w:val="24"/>
        </w:rPr>
        <w:t xml:space="preserve">                 </w:t>
      </w:r>
      <w:proofErr w:type="gramStart"/>
      <w:r w:rsidR="0087566C" w:rsidRPr="00830CA9">
        <w:rPr>
          <w:rFonts w:ascii="Arial" w:eastAsia="Times New Roman" w:hAnsi="Arial" w:cs="Arial"/>
          <w:bCs/>
          <w:sz w:val="24"/>
          <w:szCs w:val="24"/>
        </w:rPr>
        <w:t>с</w:t>
      </w:r>
      <w:proofErr w:type="gramEnd"/>
      <w:r w:rsidR="00A208DD" w:rsidRPr="00830CA9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047381" w:rsidRPr="00830CA9">
        <w:rPr>
          <w:rFonts w:ascii="Arial" w:eastAsia="Times New Roman" w:hAnsi="Arial" w:cs="Arial"/>
          <w:bCs/>
          <w:sz w:val="24"/>
          <w:szCs w:val="24"/>
        </w:rPr>
        <w:t>Новопокровка</w:t>
      </w:r>
      <w:r w:rsidR="00A208DD" w:rsidRPr="00830CA9">
        <w:rPr>
          <w:rFonts w:ascii="Arial" w:eastAsia="Times New Roman" w:hAnsi="Arial" w:cs="Arial"/>
          <w:bCs/>
          <w:sz w:val="24"/>
          <w:szCs w:val="24"/>
        </w:rPr>
        <w:t>                           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208DD" w:rsidRPr="00830CA9">
        <w:rPr>
          <w:rFonts w:ascii="Arial" w:eastAsia="Times New Roman" w:hAnsi="Arial" w:cs="Arial"/>
          <w:bCs/>
          <w:sz w:val="24"/>
          <w:szCs w:val="24"/>
        </w:rPr>
        <w:t>   №</w:t>
      </w:r>
      <w:r>
        <w:rPr>
          <w:rFonts w:ascii="Arial" w:eastAsia="Times New Roman" w:hAnsi="Arial" w:cs="Arial"/>
          <w:bCs/>
          <w:sz w:val="24"/>
          <w:szCs w:val="24"/>
        </w:rPr>
        <w:t xml:space="preserve"> 22-102-Р</w:t>
      </w:r>
      <w:r w:rsidR="00A208DD" w:rsidRPr="00830CA9">
        <w:rPr>
          <w:rFonts w:ascii="Arial" w:eastAsia="Times New Roman" w:hAnsi="Arial" w:cs="Arial"/>
          <w:bCs/>
          <w:sz w:val="24"/>
          <w:szCs w:val="24"/>
        </w:rPr>
        <w:t> </w:t>
      </w:r>
    </w:p>
    <w:p w:rsidR="00A208DD" w:rsidRPr="00830CA9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0CA9">
        <w:rPr>
          <w:rFonts w:ascii="Arial" w:eastAsia="Times New Roman" w:hAnsi="Arial" w:cs="Arial"/>
          <w:bCs/>
          <w:sz w:val="24"/>
          <w:szCs w:val="24"/>
        </w:rPr>
        <w:t> </w:t>
      </w:r>
    </w:p>
    <w:p w:rsidR="00A208DD" w:rsidRPr="00830CA9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0CA9">
        <w:rPr>
          <w:rFonts w:ascii="Arial" w:eastAsia="Times New Roman" w:hAnsi="Arial" w:cs="Arial"/>
          <w:bCs/>
          <w:sz w:val="24"/>
          <w:szCs w:val="24"/>
        </w:rPr>
        <w:t>Об утверждении Порядка принятия решения о применении к депутату </w:t>
      </w:r>
      <w:r w:rsidR="00047381" w:rsidRPr="00830CA9">
        <w:rPr>
          <w:rFonts w:ascii="Arial" w:eastAsia="Times New Roman" w:hAnsi="Arial" w:cs="Arial"/>
          <w:bCs/>
          <w:sz w:val="24"/>
          <w:szCs w:val="24"/>
        </w:rPr>
        <w:t>Новопокровского</w:t>
      </w:r>
      <w:r w:rsidR="00A21F43" w:rsidRPr="00830CA9">
        <w:rPr>
          <w:rFonts w:ascii="Arial" w:eastAsia="Times New Roman" w:hAnsi="Arial" w:cs="Arial"/>
          <w:bCs/>
          <w:sz w:val="24"/>
          <w:szCs w:val="24"/>
        </w:rPr>
        <w:t xml:space="preserve"> сельского</w:t>
      </w:r>
      <w:r w:rsidRPr="00830CA9">
        <w:rPr>
          <w:rFonts w:ascii="Arial" w:eastAsia="Times New Roman" w:hAnsi="Arial" w:cs="Arial"/>
          <w:bCs/>
          <w:sz w:val="24"/>
          <w:szCs w:val="24"/>
        </w:rPr>
        <w:t xml:space="preserve"> Совета депутатов, Главе </w:t>
      </w:r>
      <w:r w:rsidR="00047381" w:rsidRPr="00830CA9">
        <w:rPr>
          <w:rFonts w:ascii="Arial" w:eastAsia="Times New Roman" w:hAnsi="Arial" w:cs="Arial"/>
          <w:bCs/>
          <w:sz w:val="24"/>
          <w:szCs w:val="24"/>
        </w:rPr>
        <w:t>Новопокровского</w:t>
      </w:r>
      <w:r w:rsidR="00A21F43" w:rsidRPr="00830CA9">
        <w:rPr>
          <w:rFonts w:ascii="Arial" w:eastAsia="Times New Roman" w:hAnsi="Arial" w:cs="Arial"/>
          <w:bCs/>
          <w:sz w:val="24"/>
          <w:szCs w:val="24"/>
        </w:rPr>
        <w:t xml:space="preserve"> сельсовета</w:t>
      </w:r>
      <w:r w:rsidR="004E0AFC" w:rsidRPr="00830CA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30CA9">
        <w:rPr>
          <w:rFonts w:ascii="Arial" w:eastAsia="Times New Roman" w:hAnsi="Arial" w:cs="Arial"/>
          <w:bCs/>
          <w:sz w:val="24"/>
          <w:szCs w:val="24"/>
        </w:rPr>
        <w:t xml:space="preserve">Иланского района мер ответственности, предусмотренных частью </w:t>
      </w:r>
      <w:r w:rsidR="00830CA9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830CA9">
        <w:rPr>
          <w:rFonts w:ascii="Arial" w:eastAsia="Times New Roman" w:hAnsi="Arial" w:cs="Arial"/>
          <w:bCs/>
          <w:sz w:val="24"/>
          <w:szCs w:val="24"/>
        </w:rPr>
        <w:t>7.3-1 статьи 40 Федерального закона от 06.10.2003г. №</w:t>
      </w:r>
      <w:r w:rsidR="00830CA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30CA9">
        <w:rPr>
          <w:rFonts w:ascii="Arial" w:eastAsia="Times New Roman" w:hAnsi="Arial" w:cs="Arial"/>
          <w:bCs/>
          <w:sz w:val="24"/>
          <w:szCs w:val="24"/>
        </w:rPr>
        <w:t>131-ФЗ «Об общих принципах организации местного самоуправления в Российской Федерации»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764D76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4D76">
        <w:rPr>
          <w:rFonts w:ascii="Arial" w:eastAsia="Times New Roman" w:hAnsi="Arial" w:cs="Arial"/>
          <w:sz w:val="24"/>
          <w:szCs w:val="24"/>
        </w:rPr>
        <w:t>В соответствии чч.7.3-1, 7.3-2 ст.40 Федерального закона </w:t>
      </w:r>
      <w:hyperlink r:id="rId5" w:tgtFrame="_blank" w:history="1">
        <w:r w:rsidRPr="00764D76">
          <w:rPr>
            <w:rFonts w:ascii="Arial" w:eastAsia="Times New Roman" w:hAnsi="Arial" w:cs="Arial"/>
            <w:sz w:val="24"/>
            <w:szCs w:val="24"/>
          </w:rPr>
          <w:t>от 06.10.2003 № 131-ФЗ</w:t>
        </w:r>
      </w:hyperlink>
      <w:r w:rsidRPr="00764D76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 в Российской Федерации», п.2 ст.</w:t>
      </w:r>
      <w:r w:rsidR="00F4078D" w:rsidRPr="00764D76">
        <w:rPr>
          <w:rFonts w:ascii="Arial" w:eastAsia="Times New Roman" w:hAnsi="Arial" w:cs="Arial"/>
          <w:sz w:val="24"/>
          <w:szCs w:val="24"/>
        </w:rPr>
        <w:t xml:space="preserve"> </w:t>
      </w:r>
      <w:r w:rsidRPr="00764D76">
        <w:rPr>
          <w:rFonts w:ascii="Arial" w:eastAsia="Times New Roman" w:hAnsi="Arial" w:cs="Arial"/>
          <w:sz w:val="24"/>
          <w:szCs w:val="24"/>
        </w:rPr>
        <w:t>5.1 Закона Красноярского края </w:t>
      </w:r>
      <w:hyperlink r:id="rId6" w:tgtFrame="_blank" w:history="1">
        <w:r w:rsidRPr="00764D76">
          <w:rPr>
            <w:rFonts w:ascii="Arial" w:eastAsia="Times New Roman" w:hAnsi="Arial" w:cs="Arial"/>
            <w:sz w:val="24"/>
            <w:szCs w:val="24"/>
          </w:rPr>
          <w:t>от 19.12.2017 </w:t>
        </w:r>
        <w:r w:rsidR="00830CA9">
          <w:rPr>
            <w:rFonts w:ascii="Arial" w:eastAsia="Times New Roman" w:hAnsi="Arial" w:cs="Arial"/>
            <w:sz w:val="24"/>
            <w:szCs w:val="24"/>
          </w:rPr>
          <w:t xml:space="preserve">      </w:t>
        </w:r>
        <w:r w:rsidRPr="00764D76">
          <w:rPr>
            <w:rFonts w:ascii="Arial" w:eastAsia="Times New Roman" w:hAnsi="Arial" w:cs="Arial"/>
            <w:sz w:val="24"/>
            <w:szCs w:val="24"/>
          </w:rPr>
          <w:t>№ 4-1264</w:t>
        </w:r>
      </w:hyperlink>
      <w:r w:rsidRPr="00764D76">
        <w:rPr>
          <w:rFonts w:ascii="Arial" w:eastAsia="Times New Roman" w:hAnsi="Arial" w:cs="Arial"/>
          <w:sz w:val="24"/>
          <w:szCs w:val="24"/>
        </w:rPr>
        <w:t> 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</w:t>
      </w:r>
      <w:proofErr w:type="gramEnd"/>
      <w:r w:rsidRPr="00764D76">
        <w:rPr>
          <w:rFonts w:ascii="Arial" w:eastAsia="Times New Roman" w:hAnsi="Arial" w:cs="Arial"/>
          <w:sz w:val="24"/>
          <w:szCs w:val="24"/>
        </w:rPr>
        <w:t xml:space="preserve"> обязательствах имущественного характера и проверке достоверности и полноты таких сведений», руководствуясь статьей </w:t>
      </w:r>
      <w:r w:rsidR="00764D76">
        <w:rPr>
          <w:rFonts w:ascii="Arial" w:eastAsia="Times New Roman" w:hAnsi="Arial" w:cs="Arial"/>
          <w:sz w:val="24"/>
          <w:szCs w:val="24"/>
        </w:rPr>
        <w:t>27</w:t>
      </w:r>
      <w:r w:rsidRPr="00764D76">
        <w:rPr>
          <w:rFonts w:ascii="Arial" w:eastAsia="Times New Roman" w:hAnsi="Arial" w:cs="Arial"/>
          <w:sz w:val="24"/>
          <w:szCs w:val="24"/>
        </w:rPr>
        <w:t> </w:t>
      </w:r>
      <w:hyperlink r:id="rId7" w:history="1">
        <w:proofErr w:type="gramStart"/>
        <w:r w:rsidRPr="00764D76">
          <w:rPr>
            <w:rFonts w:ascii="Arial" w:eastAsia="Times New Roman" w:hAnsi="Arial" w:cs="Arial"/>
            <w:sz w:val="24"/>
            <w:szCs w:val="24"/>
          </w:rPr>
          <w:t>Устав</w:t>
        </w:r>
        <w:proofErr w:type="gramEnd"/>
      </w:hyperlink>
      <w:r w:rsidRPr="00764D76">
        <w:rPr>
          <w:rFonts w:ascii="Arial" w:eastAsia="Times New Roman" w:hAnsi="Arial" w:cs="Arial"/>
          <w:sz w:val="24"/>
          <w:szCs w:val="24"/>
        </w:rPr>
        <w:t>а </w:t>
      </w:r>
      <w:r w:rsidR="00047381" w:rsidRPr="00764D76">
        <w:rPr>
          <w:rFonts w:ascii="Arial" w:eastAsia="Times New Roman" w:hAnsi="Arial" w:cs="Arial"/>
          <w:sz w:val="24"/>
          <w:szCs w:val="24"/>
        </w:rPr>
        <w:t>Новопокровского</w:t>
      </w:r>
      <w:r w:rsidR="00A21F43" w:rsidRPr="00764D76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4E0AFC" w:rsidRPr="00764D76">
        <w:rPr>
          <w:rFonts w:ascii="Arial" w:eastAsia="Times New Roman" w:hAnsi="Arial" w:cs="Arial"/>
          <w:sz w:val="24"/>
          <w:szCs w:val="24"/>
        </w:rPr>
        <w:t xml:space="preserve"> </w:t>
      </w:r>
      <w:r w:rsidRPr="00764D76">
        <w:rPr>
          <w:rFonts w:ascii="Arial" w:eastAsia="Times New Roman" w:hAnsi="Arial" w:cs="Arial"/>
          <w:sz w:val="24"/>
          <w:szCs w:val="24"/>
        </w:rPr>
        <w:t>Иланского района Красноярского края, </w:t>
      </w:r>
      <w:r w:rsidR="00047381" w:rsidRPr="00764D76">
        <w:rPr>
          <w:rFonts w:ascii="Arial" w:eastAsia="Times New Roman" w:hAnsi="Arial" w:cs="Arial"/>
          <w:sz w:val="24"/>
          <w:szCs w:val="24"/>
        </w:rPr>
        <w:t>Новопокровский</w:t>
      </w:r>
      <w:r w:rsidR="00A21F43" w:rsidRPr="00764D76">
        <w:rPr>
          <w:rFonts w:ascii="Arial" w:eastAsia="Times New Roman" w:hAnsi="Arial" w:cs="Arial"/>
          <w:sz w:val="24"/>
          <w:szCs w:val="24"/>
        </w:rPr>
        <w:t xml:space="preserve"> сельский</w:t>
      </w:r>
      <w:r w:rsidRPr="00764D76">
        <w:rPr>
          <w:rFonts w:ascii="Arial" w:eastAsia="Times New Roman" w:hAnsi="Arial" w:cs="Arial"/>
          <w:sz w:val="24"/>
          <w:szCs w:val="24"/>
        </w:rPr>
        <w:t xml:space="preserve"> Совет депутатов</w:t>
      </w:r>
    </w:p>
    <w:p w:rsidR="00A208DD" w:rsidRPr="00764D76" w:rsidRDefault="00A208DD" w:rsidP="00764D76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РЕШИЛ: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1. Утвердить Порядок принятия решения о применении к депутату </w:t>
      </w:r>
      <w:r w:rsidR="00047381" w:rsidRPr="00764D76">
        <w:rPr>
          <w:rFonts w:ascii="Arial" w:eastAsia="Times New Roman" w:hAnsi="Arial" w:cs="Arial"/>
          <w:bCs/>
          <w:sz w:val="24"/>
          <w:szCs w:val="24"/>
        </w:rPr>
        <w:t>Новопокровского</w:t>
      </w:r>
      <w:r w:rsidR="00A21F43" w:rsidRPr="00764D76">
        <w:rPr>
          <w:rFonts w:ascii="Arial" w:eastAsia="Times New Roman" w:hAnsi="Arial" w:cs="Arial"/>
          <w:bCs/>
          <w:sz w:val="24"/>
          <w:szCs w:val="24"/>
        </w:rPr>
        <w:t xml:space="preserve"> сельского</w:t>
      </w:r>
      <w:r w:rsidRPr="00764D76">
        <w:rPr>
          <w:rFonts w:ascii="Arial" w:eastAsia="Times New Roman" w:hAnsi="Arial" w:cs="Arial"/>
          <w:sz w:val="24"/>
          <w:szCs w:val="24"/>
        </w:rPr>
        <w:t xml:space="preserve"> Совета депутатов, Главе </w:t>
      </w:r>
      <w:r w:rsidR="00047381" w:rsidRPr="00764D76">
        <w:rPr>
          <w:rFonts w:ascii="Arial" w:eastAsia="Times New Roman" w:hAnsi="Arial" w:cs="Arial"/>
          <w:bCs/>
          <w:sz w:val="24"/>
          <w:szCs w:val="24"/>
        </w:rPr>
        <w:t>Новопокровского</w:t>
      </w:r>
      <w:r w:rsidR="00A21F43" w:rsidRPr="00764D76">
        <w:rPr>
          <w:rFonts w:ascii="Arial" w:eastAsia="Times New Roman" w:hAnsi="Arial" w:cs="Arial"/>
          <w:bCs/>
          <w:sz w:val="24"/>
          <w:szCs w:val="24"/>
        </w:rPr>
        <w:t xml:space="preserve"> сельсовета</w:t>
      </w:r>
      <w:r w:rsidR="00A21F43" w:rsidRPr="00764D7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64D76">
        <w:rPr>
          <w:rFonts w:ascii="Arial" w:eastAsia="Times New Roman" w:hAnsi="Arial" w:cs="Arial"/>
          <w:sz w:val="24"/>
          <w:szCs w:val="24"/>
        </w:rPr>
        <w:t>Иланского района мер ответственности, предусмотренных частью 7.3-1 статьи 40 Федерального закона </w:t>
      </w:r>
      <w:hyperlink r:id="rId8" w:tgtFrame="_blank" w:history="1">
        <w:r w:rsidRPr="00764D76">
          <w:rPr>
            <w:rFonts w:ascii="Arial" w:eastAsia="Times New Roman" w:hAnsi="Arial" w:cs="Arial"/>
            <w:sz w:val="24"/>
            <w:szCs w:val="24"/>
          </w:rPr>
          <w:t>от 06.10.2003</w:t>
        </w:r>
        <w:r w:rsidR="00764D7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764D76">
          <w:rPr>
            <w:rFonts w:ascii="Arial" w:eastAsia="Times New Roman" w:hAnsi="Arial" w:cs="Arial"/>
            <w:sz w:val="24"/>
            <w:szCs w:val="24"/>
          </w:rPr>
          <w:t>г. № 131-ФЗ</w:t>
        </w:r>
      </w:hyperlink>
      <w:r w:rsidRPr="00764D76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 Федерации» согласно приложению.</w:t>
      </w:r>
    </w:p>
    <w:p w:rsidR="000B2CF1" w:rsidRPr="0020768A" w:rsidRDefault="000B2CF1" w:rsidP="000B2CF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768A">
        <w:rPr>
          <w:rFonts w:ascii="Arial" w:hAnsi="Arial" w:cs="Arial"/>
          <w:sz w:val="24"/>
          <w:szCs w:val="24"/>
        </w:rPr>
        <w:t>2. Контроль за исполнением Решения возложить на комиссию по правовым вопросам Новопокровского сельского Совета депутатов.</w:t>
      </w:r>
    </w:p>
    <w:p w:rsidR="000B2CF1" w:rsidRPr="0020768A" w:rsidRDefault="000B2CF1" w:rsidP="000B2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0768A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tbl>
      <w:tblPr>
        <w:tblW w:w="0" w:type="auto"/>
        <w:tblLook w:val="04A0"/>
      </w:tblPr>
      <w:tblGrid>
        <w:gridCol w:w="4786"/>
        <w:gridCol w:w="4388"/>
      </w:tblGrid>
      <w:tr w:rsidR="000B2CF1" w:rsidRPr="0020768A" w:rsidTr="000B2CF1">
        <w:trPr>
          <w:trHeight w:val="1231"/>
        </w:trPr>
        <w:tc>
          <w:tcPr>
            <w:tcW w:w="4786" w:type="dxa"/>
          </w:tcPr>
          <w:p w:rsidR="000B2CF1" w:rsidRDefault="000B2CF1" w:rsidP="00830CA9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2CF1" w:rsidRPr="0020768A" w:rsidRDefault="000B2CF1" w:rsidP="00830CA9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68A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0B2CF1" w:rsidRPr="0020768A" w:rsidRDefault="000B2CF1" w:rsidP="00830CA9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68A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0B2CF1" w:rsidRPr="0020768A" w:rsidRDefault="000B2CF1" w:rsidP="00830CA9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20768A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20768A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20768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0B2CF1" w:rsidRDefault="000B2CF1" w:rsidP="00830CA9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68A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0B2CF1" w:rsidRPr="0020768A" w:rsidRDefault="000B2CF1" w:rsidP="00830CA9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20768A">
              <w:rPr>
                <w:rFonts w:ascii="Arial" w:hAnsi="Arial" w:cs="Arial"/>
                <w:sz w:val="24"/>
                <w:szCs w:val="24"/>
              </w:rPr>
              <w:t xml:space="preserve">  Глава  сельсовета                        </w:t>
            </w:r>
          </w:p>
          <w:p w:rsidR="000B2CF1" w:rsidRPr="0020768A" w:rsidRDefault="000B2CF1" w:rsidP="00830CA9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2CF1" w:rsidRPr="0020768A" w:rsidRDefault="000B2CF1" w:rsidP="00830CA9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20768A">
              <w:rPr>
                <w:rFonts w:ascii="Arial" w:hAnsi="Arial" w:cs="Arial"/>
                <w:sz w:val="24"/>
                <w:szCs w:val="24"/>
              </w:rPr>
              <w:t xml:space="preserve"> Н.Е. Титова </w:t>
            </w:r>
          </w:p>
          <w:p w:rsidR="000B2CF1" w:rsidRPr="0020768A" w:rsidRDefault="000B2CF1" w:rsidP="00830CA9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68A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0B2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0CA9" w:rsidRDefault="00830CA9" w:rsidP="000B2C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830CA9" w:rsidRDefault="00830CA9" w:rsidP="000B2C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830CA9" w:rsidRDefault="00830CA9" w:rsidP="000B2C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830CA9" w:rsidRDefault="00830CA9" w:rsidP="000B2C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208DD" w:rsidRPr="00764D76" w:rsidRDefault="00A208DD" w:rsidP="000B2C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Приложение</w:t>
      </w:r>
    </w:p>
    <w:p w:rsidR="00830CA9" w:rsidRDefault="00A208DD" w:rsidP="00830CA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к Решению </w:t>
      </w:r>
      <w:r w:rsidR="00830CA9">
        <w:rPr>
          <w:rFonts w:ascii="Arial" w:eastAsia="Times New Roman" w:hAnsi="Arial" w:cs="Arial"/>
          <w:sz w:val="24"/>
          <w:szCs w:val="24"/>
        </w:rPr>
        <w:t xml:space="preserve">Новопокровского сельского </w:t>
      </w:r>
    </w:p>
    <w:p w:rsidR="00A208DD" w:rsidRPr="00764D76" w:rsidRDefault="00830CA9" w:rsidP="00830CA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Совета депутатов </w:t>
      </w:r>
    </w:p>
    <w:p w:rsidR="00A208DD" w:rsidRPr="00764D76" w:rsidRDefault="00A208DD" w:rsidP="000B2C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от </w:t>
      </w:r>
      <w:r w:rsidR="001D05EC">
        <w:rPr>
          <w:rFonts w:ascii="Arial" w:eastAsia="Times New Roman" w:hAnsi="Arial" w:cs="Arial"/>
          <w:sz w:val="24"/>
          <w:szCs w:val="24"/>
        </w:rPr>
        <w:t>21.12.</w:t>
      </w:r>
      <w:r w:rsidRPr="00764D76">
        <w:rPr>
          <w:rFonts w:ascii="Arial" w:eastAsia="Times New Roman" w:hAnsi="Arial" w:cs="Arial"/>
          <w:sz w:val="24"/>
          <w:szCs w:val="24"/>
        </w:rPr>
        <w:t>2022 г. № </w:t>
      </w:r>
      <w:r w:rsidR="001D05EC">
        <w:rPr>
          <w:rFonts w:ascii="Arial" w:eastAsia="Times New Roman" w:hAnsi="Arial" w:cs="Arial"/>
          <w:sz w:val="24"/>
          <w:szCs w:val="24"/>
        </w:rPr>
        <w:t>22-102-Р</w:t>
      </w:r>
    </w:p>
    <w:p w:rsidR="00A208DD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0B2CF1" w:rsidRPr="00764D76" w:rsidRDefault="000B2CF1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208DD" w:rsidRPr="00764D76" w:rsidRDefault="00A208DD" w:rsidP="000B2CF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bookmarkStart w:id="0" w:name="Par33"/>
      <w:bookmarkEnd w:id="0"/>
      <w:r w:rsidRPr="00764D76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A208DD" w:rsidRPr="00764D76" w:rsidRDefault="00A208DD" w:rsidP="000B2CF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b/>
          <w:bCs/>
          <w:sz w:val="24"/>
          <w:szCs w:val="24"/>
        </w:rPr>
        <w:t>принятия решения о применении к депутату </w:t>
      </w:r>
      <w:r w:rsidR="00047381" w:rsidRPr="00764D76">
        <w:rPr>
          <w:rFonts w:ascii="Arial" w:eastAsia="Times New Roman" w:hAnsi="Arial" w:cs="Arial"/>
          <w:b/>
          <w:bCs/>
          <w:sz w:val="24"/>
          <w:szCs w:val="24"/>
        </w:rPr>
        <w:t>Новопокровского</w:t>
      </w:r>
      <w:r w:rsidR="00A21F43" w:rsidRPr="00764D76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</w:t>
      </w:r>
      <w:r w:rsidR="00A21F43" w:rsidRPr="00764D76">
        <w:rPr>
          <w:rFonts w:ascii="Arial" w:eastAsia="Times New Roman" w:hAnsi="Arial" w:cs="Arial"/>
          <w:b/>
          <w:sz w:val="24"/>
          <w:szCs w:val="24"/>
        </w:rPr>
        <w:t xml:space="preserve"> Совета депутатов, Главе </w:t>
      </w:r>
      <w:r w:rsidR="00047381" w:rsidRPr="00764D76">
        <w:rPr>
          <w:rFonts w:ascii="Arial" w:eastAsia="Times New Roman" w:hAnsi="Arial" w:cs="Arial"/>
          <w:b/>
          <w:bCs/>
          <w:sz w:val="24"/>
          <w:szCs w:val="24"/>
        </w:rPr>
        <w:t>Новопокровского</w:t>
      </w:r>
      <w:r w:rsidR="00A21F43" w:rsidRPr="00764D76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</w:t>
      </w:r>
      <w:r w:rsidRPr="00764D76">
        <w:rPr>
          <w:rFonts w:ascii="Arial" w:eastAsia="Times New Roman" w:hAnsi="Arial" w:cs="Arial"/>
          <w:b/>
          <w:bCs/>
          <w:sz w:val="24"/>
          <w:szCs w:val="24"/>
        </w:rPr>
        <w:t>Иланского района мер ответственности, предусмотренных частью 7.3-1 статьи 40 Федерального закона от 06.10.2003г. №131-ФЗ «Об общих принципах организации местного самоуправления в Российской Федерации»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0B2CF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F4078D" w:rsidRPr="00764D76" w:rsidRDefault="00A208DD" w:rsidP="00764D76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4D76">
        <w:rPr>
          <w:rFonts w:ascii="Arial" w:eastAsia="Times New Roman" w:hAnsi="Arial" w:cs="Arial"/>
          <w:sz w:val="24"/>
          <w:szCs w:val="24"/>
        </w:rPr>
        <w:t>Настоящий Порядок устанавливает основания и порядок применении к депутату </w:t>
      </w:r>
      <w:r w:rsidR="00047381" w:rsidRPr="00764D76">
        <w:rPr>
          <w:rFonts w:ascii="Arial" w:eastAsia="Times New Roman" w:hAnsi="Arial" w:cs="Arial"/>
          <w:bCs/>
          <w:sz w:val="24"/>
          <w:szCs w:val="24"/>
        </w:rPr>
        <w:t>Новопокровского</w:t>
      </w:r>
      <w:r w:rsidR="00A21F43" w:rsidRPr="00764D76">
        <w:rPr>
          <w:rFonts w:ascii="Arial" w:eastAsia="Times New Roman" w:hAnsi="Arial" w:cs="Arial"/>
          <w:bCs/>
          <w:sz w:val="24"/>
          <w:szCs w:val="24"/>
        </w:rPr>
        <w:t xml:space="preserve"> сельского</w:t>
      </w:r>
      <w:r w:rsidR="00A21F43" w:rsidRPr="00764D76">
        <w:rPr>
          <w:rFonts w:ascii="Arial" w:eastAsia="Times New Roman" w:hAnsi="Arial" w:cs="Arial"/>
          <w:sz w:val="24"/>
          <w:szCs w:val="24"/>
        </w:rPr>
        <w:t xml:space="preserve"> Совета депутатов (далее – депутат), Главе </w:t>
      </w:r>
      <w:r w:rsidR="00047381" w:rsidRPr="00764D76">
        <w:rPr>
          <w:rFonts w:ascii="Arial" w:eastAsia="Times New Roman" w:hAnsi="Arial" w:cs="Arial"/>
          <w:bCs/>
          <w:sz w:val="24"/>
          <w:szCs w:val="24"/>
        </w:rPr>
        <w:t>Новопокровского</w:t>
      </w:r>
      <w:r w:rsidR="00A21F43" w:rsidRPr="00764D76">
        <w:rPr>
          <w:rFonts w:ascii="Arial" w:eastAsia="Times New Roman" w:hAnsi="Arial" w:cs="Arial"/>
          <w:bCs/>
          <w:sz w:val="24"/>
          <w:szCs w:val="24"/>
        </w:rPr>
        <w:t xml:space="preserve"> сельсовета</w:t>
      </w:r>
      <w:r w:rsidR="00A21F43" w:rsidRPr="00764D7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675D5" w:rsidRPr="00764D76">
        <w:rPr>
          <w:rFonts w:ascii="Arial" w:eastAsia="Times New Roman" w:hAnsi="Arial" w:cs="Arial"/>
          <w:sz w:val="24"/>
          <w:szCs w:val="24"/>
        </w:rPr>
        <w:t>Иланского района Красноярского края (далее – глава) мер ответственности, предусмотренных частью 7.3-1 статьи 40 Федерального закона </w:t>
      </w:r>
      <w:hyperlink r:id="rId9" w:tgtFrame="_blank" w:history="1">
        <w:r w:rsidR="00C675D5" w:rsidRPr="00764D76">
          <w:rPr>
            <w:rFonts w:ascii="Arial" w:eastAsia="Times New Roman" w:hAnsi="Arial" w:cs="Arial"/>
            <w:sz w:val="24"/>
            <w:szCs w:val="24"/>
          </w:rPr>
          <w:t>от 06.10.2003 г. № 131-ФЗ</w:t>
        </w:r>
      </w:hyperlink>
      <w:r w:rsidR="00C675D5" w:rsidRPr="00764D76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 Федерации» (далее - Порядок)</w:t>
      </w:r>
      <w:r w:rsidRPr="00764D76">
        <w:rPr>
          <w:rFonts w:ascii="Arial" w:eastAsia="Times New Roman" w:hAnsi="Arial" w:cs="Arial"/>
          <w:sz w:val="24"/>
          <w:szCs w:val="24"/>
        </w:rPr>
        <w:t xml:space="preserve">, </w:t>
      </w:r>
      <w:r w:rsidR="00F4078D" w:rsidRPr="00764D76">
        <w:rPr>
          <w:rFonts w:ascii="Arial" w:eastAsia="Times New Roman" w:hAnsi="Arial" w:cs="Arial"/>
          <w:sz w:val="24"/>
          <w:szCs w:val="24"/>
        </w:rPr>
        <w:t xml:space="preserve"> </w:t>
      </w:r>
      <w:r w:rsidR="00C675D5" w:rsidRPr="00764D76">
        <w:rPr>
          <w:rFonts w:ascii="Arial" w:eastAsia="Times New Roman" w:hAnsi="Arial" w:cs="Arial"/>
          <w:sz w:val="24"/>
          <w:szCs w:val="24"/>
        </w:rPr>
        <w:t xml:space="preserve"> </w:t>
      </w:r>
      <w:r w:rsidR="00F4078D" w:rsidRPr="00764D7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  <w:proofErr w:type="gramEnd"/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Par40"/>
      <w:bookmarkEnd w:id="1"/>
      <w:r w:rsidRPr="00764D76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764D76">
        <w:rPr>
          <w:rFonts w:ascii="Arial" w:eastAsia="Times New Roman" w:hAnsi="Arial" w:cs="Arial"/>
          <w:sz w:val="24"/>
          <w:szCs w:val="24"/>
        </w:rPr>
        <w:t>К депутату, главе,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а) предупреждение;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б) освобождение депутата, главы 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г)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64D76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764D76">
        <w:rPr>
          <w:rFonts w:ascii="Arial" w:eastAsia="Times New Roman" w:hAnsi="Arial" w:cs="Arial"/>
          <w:sz w:val="24"/>
          <w:szCs w:val="24"/>
        </w:rPr>
        <w:t>) запрет исполнять полномочия на постоянной основе до прекращения срока его полномочий.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0B2CF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b/>
          <w:bCs/>
          <w:sz w:val="24"/>
          <w:szCs w:val="24"/>
        </w:rPr>
        <w:t>2. Основания для рассмотрения вопроса о применении мер ответственности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2.1. Основанием для рассмотрения вопроса о применении в отношении депутата, главы одной из мер ответственности, указанной в пункте 1.2 настоящего Порядка, являются поступившие в </w:t>
      </w:r>
      <w:r w:rsidR="00047381" w:rsidRPr="00764D76">
        <w:rPr>
          <w:rFonts w:ascii="Arial" w:eastAsia="Times New Roman" w:hAnsi="Arial" w:cs="Arial"/>
          <w:sz w:val="24"/>
          <w:szCs w:val="24"/>
        </w:rPr>
        <w:t>Новопокровский</w:t>
      </w:r>
      <w:r w:rsidR="00A21F43" w:rsidRPr="00764D76">
        <w:rPr>
          <w:rFonts w:ascii="Arial" w:eastAsia="Times New Roman" w:hAnsi="Arial" w:cs="Arial"/>
          <w:sz w:val="24"/>
          <w:szCs w:val="24"/>
        </w:rPr>
        <w:t xml:space="preserve"> сельский</w:t>
      </w:r>
      <w:r w:rsidRPr="00764D76">
        <w:rPr>
          <w:rFonts w:ascii="Arial" w:eastAsia="Times New Roman" w:hAnsi="Arial" w:cs="Arial"/>
          <w:sz w:val="24"/>
          <w:szCs w:val="24"/>
        </w:rPr>
        <w:t xml:space="preserve"> Совет депутатов (далее – Совет):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- заявление Губернатора Красноярского края о применении одной из мер ответственности, указанной в пункте 1.2 настоящего Порядка;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lastRenderedPageBreak/>
        <w:t>-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депутатом, главой, рассматривались в судебном порядке;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- сведения, поступившие из органов прокуратуры по результатам надзорных мероприятий.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0B2CF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b/>
          <w:bCs/>
          <w:sz w:val="24"/>
          <w:szCs w:val="24"/>
        </w:rPr>
        <w:t>3. Порядок принятия решения о применении мер ответственности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Par0"/>
      <w:bookmarkEnd w:id="2"/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3.1. Одна из мер ответственности, указанная в пункте 1.2 настоящего Порядка, применяется Советом.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 xml:space="preserve">3.2. </w:t>
      </w:r>
      <w:proofErr w:type="gramStart"/>
      <w:r w:rsidRPr="00764D76">
        <w:rPr>
          <w:rFonts w:ascii="Arial" w:eastAsia="Times New Roman" w:hAnsi="Arial" w:cs="Arial"/>
          <w:sz w:val="24"/>
          <w:szCs w:val="24"/>
        </w:rPr>
        <w:t>Решение о применении к депутату, главе одной из мер ответственности, указанной в пункте 1.2 настоящего Порядка, принимается Советом большинством голосов от установленной численности депутатов не позднее чем через 30 дней со дня поступления в Совет соответствующих документов-оснований, а в случае, если документы-основания поступили в период между сессиями Совета – не позднее чем через три месяца со дня их поступления.</w:t>
      </w:r>
      <w:proofErr w:type="gramEnd"/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3.3. Депутат, глава в решении вопроса о применении к нему одной из мер ответственности, указанных в пункте 1.2 настоящего Порядка, участие не принимает.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3.4. Перед голосованием председательствующим на сессии депутатом до сведения присутствующих доводится существо поступивших документов, депутату, главе, в отношении которых поступили соответствующие документы-основания, если они присутствуют на сессии, предлагается дать устные пояснения.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3.5. При принятии решения о применении к депутату, главе одной из мер ответственности, указанной в пункте 1.2 настоящего Порядка, учитывается характер совершенного правонарушения, его тяжесть, обстоятельства, при которых оно совершено, соблюдение депутатом, главой других ограничений, запретов, исполнение обязанностей, установленных в целях противодействия коррупции.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3.6. Меры ответственности, указанные в пункте 1.2 настоящего Порядка, применяются не позднее трех лет со дня представления депутатом, главой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0B2CF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b/>
          <w:bCs/>
          <w:sz w:val="24"/>
          <w:szCs w:val="24"/>
        </w:rPr>
        <w:t>4. Заключительные положения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4.1. Информация о применении к депутату, главе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Интернет в десятидневный срок со дня принятия соответствующего решения.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4.2. Копия решения о применении к депутату, главе одной из мер ответственности, указанной в пункте 1.2 настоящего Порядка, в течение пяти дней со дня его принятия направляется инициатору вопроса – </w:t>
      </w:r>
      <w:r w:rsidR="00C675D5" w:rsidRPr="00764D76">
        <w:rPr>
          <w:rFonts w:ascii="Arial" w:eastAsia="Times New Roman" w:hAnsi="Arial" w:cs="Arial"/>
          <w:sz w:val="24"/>
          <w:szCs w:val="24"/>
        </w:rPr>
        <w:t xml:space="preserve"> </w:t>
      </w:r>
      <w:r w:rsidRPr="00764D76">
        <w:rPr>
          <w:rFonts w:ascii="Arial" w:eastAsia="Times New Roman" w:hAnsi="Arial" w:cs="Arial"/>
          <w:sz w:val="24"/>
          <w:szCs w:val="24"/>
        </w:rPr>
        <w:t>Губернатору Красноярского края или в соответствующий орган прокуратуры.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4.3. Решение, указанное в пункте 4.2 настоящего Порядка, принимается в форме правового акта Совета.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lastRenderedPageBreak/>
        <w:t xml:space="preserve">4.4. </w:t>
      </w:r>
      <w:proofErr w:type="gramStart"/>
      <w:r w:rsidRPr="00764D76">
        <w:rPr>
          <w:rFonts w:ascii="Arial" w:eastAsia="Times New Roman" w:hAnsi="Arial" w:cs="Arial"/>
          <w:sz w:val="24"/>
          <w:szCs w:val="24"/>
        </w:rPr>
        <w:t>Если основанием для рассмотрения вопроса о применении к депутату, главе одной из мер ответственности, указанной в пункте 1.2 настоящего Порядка, явилось представление прокурора, то ответ о результатах его рассмотрения должен быть направлен в прокуратуру в течение 30 дней со дня его поступления в Совет с приложением решения, указанного в пункте 4.2 настоящего Порядка, если таковое принималось.</w:t>
      </w:r>
      <w:proofErr w:type="gramEnd"/>
      <w:r w:rsidRPr="00764D76">
        <w:rPr>
          <w:rFonts w:ascii="Arial" w:eastAsia="Times New Roman" w:hAnsi="Arial" w:cs="Arial"/>
          <w:sz w:val="24"/>
          <w:szCs w:val="24"/>
        </w:rPr>
        <w:t xml:space="preserve"> В случае</w:t>
      </w:r>
      <w:proofErr w:type="gramStart"/>
      <w:r w:rsidRPr="00764D7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764D76">
        <w:rPr>
          <w:rFonts w:ascii="Arial" w:eastAsia="Times New Roman" w:hAnsi="Arial" w:cs="Arial"/>
          <w:sz w:val="24"/>
          <w:szCs w:val="24"/>
        </w:rPr>
        <w:t xml:space="preserve"> если к моменту истечения срока рассмотрения представления прокурора заседание Совета не состоялось, в прокуратуру дается предварительный ответ, с последующим (после проведения сессии Совета) незамедлительным направлением окончательного ответа с приложением решения, указанного в пункте 4.2 настоящего Порядка, если таковое принималось.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4.5. По письменному заявлению депутата, главы, в отношении которых Советом принято решение о применении меры ответственности, копия решения, указанного в пункте 4.2 настоящего Порядка, вручается (направляется) депутату, главе в течение 3 рабочих дней со дня поступления заявления в Совет.</w:t>
      </w:r>
    </w:p>
    <w:p w:rsidR="00233B68" w:rsidRPr="00764D76" w:rsidRDefault="00233B68" w:rsidP="00764D7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33B68" w:rsidRPr="00764D76" w:rsidSect="00A2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2ED7"/>
    <w:multiLevelType w:val="multilevel"/>
    <w:tmpl w:val="3474B5A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5E13B30"/>
    <w:multiLevelType w:val="multilevel"/>
    <w:tmpl w:val="8BF6C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8DD"/>
    <w:rsid w:val="00047381"/>
    <w:rsid w:val="000B2CF1"/>
    <w:rsid w:val="001B0406"/>
    <w:rsid w:val="001D05EC"/>
    <w:rsid w:val="00233B68"/>
    <w:rsid w:val="00315024"/>
    <w:rsid w:val="003B3A80"/>
    <w:rsid w:val="00445249"/>
    <w:rsid w:val="004E0AFC"/>
    <w:rsid w:val="004F686A"/>
    <w:rsid w:val="005226BD"/>
    <w:rsid w:val="00587D24"/>
    <w:rsid w:val="00670234"/>
    <w:rsid w:val="00764D76"/>
    <w:rsid w:val="007936FD"/>
    <w:rsid w:val="00830CA9"/>
    <w:rsid w:val="0087566C"/>
    <w:rsid w:val="00A035E4"/>
    <w:rsid w:val="00A208DD"/>
    <w:rsid w:val="00A21F43"/>
    <w:rsid w:val="00A23FC3"/>
    <w:rsid w:val="00AE2AB8"/>
    <w:rsid w:val="00B14365"/>
    <w:rsid w:val="00C675D5"/>
    <w:rsid w:val="00D94A01"/>
    <w:rsid w:val="00F4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A208DD"/>
  </w:style>
  <w:style w:type="character" w:customStyle="1" w:styleId="blk">
    <w:name w:val="blk"/>
    <w:basedOn w:val="a0"/>
    <w:rsid w:val="00A208DD"/>
  </w:style>
  <w:style w:type="paragraph" w:styleId="a4">
    <w:name w:val="List Paragraph"/>
    <w:basedOn w:val="a"/>
    <w:uiPriority w:val="34"/>
    <w:qFormat/>
    <w:rsid w:val="00F4078D"/>
    <w:pPr>
      <w:ind w:left="720"/>
      <w:contextualSpacing/>
    </w:pPr>
  </w:style>
  <w:style w:type="paragraph" w:customStyle="1" w:styleId="ConsPlusTitle">
    <w:name w:val="ConsPlusTitle"/>
    <w:rsid w:val="00830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420399DD-F67B-4B2D-97E4-555987F57EA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15</cp:revision>
  <cp:lastPrinted>2022-12-19T04:26:00Z</cp:lastPrinted>
  <dcterms:created xsi:type="dcterms:W3CDTF">2022-11-15T09:20:00Z</dcterms:created>
  <dcterms:modified xsi:type="dcterms:W3CDTF">2022-12-19T04:26:00Z</dcterms:modified>
</cp:coreProperties>
</file>