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CE" w:rsidRPr="001B2195" w:rsidRDefault="006E004B" w:rsidP="001B2195">
      <w:pPr>
        <w:shd w:val="clear" w:color="auto" w:fill="FFFFFF"/>
        <w:ind w:left="1546" w:right="1560" w:firstLine="709"/>
        <w:jc w:val="center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1B2195">
        <w:rPr>
          <w:rFonts w:ascii="Arial" w:eastAsia="Times New Roman" w:hAnsi="Arial" w:cs="Arial"/>
          <w:bCs/>
          <w:spacing w:val="-2"/>
          <w:sz w:val="24"/>
          <w:szCs w:val="24"/>
        </w:rPr>
        <w:t>РОССИЙСКАЯ ФЕДЕРАЦИЯ</w:t>
      </w:r>
    </w:p>
    <w:p w:rsidR="00AA71A1" w:rsidRPr="001B2195" w:rsidRDefault="006E004B" w:rsidP="001B2195">
      <w:pPr>
        <w:shd w:val="clear" w:color="auto" w:fill="FFFFFF"/>
        <w:ind w:left="1546" w:right="1560"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B2195">
        <w:rPr>
          <w:rFonts w:ascii="Arial" w:eastAsia="Times New Roman" w:hAnsi="Arial" w:cs="Arial"/>
          <w:bCs/>
          <w:spacing w:val="-2"/>
          <w:sz w:val="24"/>
          <w:szCs w:val="24"/>
        </w:rPr>
        <w:t>АДМИНИСТРАЦИЯ НОВОПОКРОВСКОГО</w:t>
      </w:r>
      <w:r w:rsidR="00E34BB7" w:rsidRPr="001B219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AA71A1" w:rsidRPr="001B2195">
        <w:rPr>
          <w:rFonts w:ascii="Arial" w:eastAsia="Times New Roman" w:hAnsi="Arial" w:cs="Arial"/>
          <w:bCs/>
          <w:spacing w:val="-2"/>
          <w:sz w:val="24"/>
          <w:szCs w:val="24"/>
        </w:rPr>
        <w:t>СЕЛЬС</w:t>
      </w:r>
      <w:r w:rsidRPr="001B2195">
        <w:rPr>
          <w:rFonts w:ascii="Arial" w:eastAsia="Times New Roman" w:hAnsi="Arial" w:cs="Arial"/>
          <w:bCs/>
          <w:spacing w:val="-2"/>
          <w:sz w:val="24"/>
          <w:szCs w:val="24"/>
        </w:rPr>
        <w:t>ОВЕТА</w:t>
      </w:r>
      <w:r w:rsidR="00AA71A1" w:rsidRPr="001B219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7712CE" w:rsidRPr="001B219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7712CE" w:rsidRPr="001B2195">
        <w:rPr>
          <w:rFonts w:ascii="Arial" w:eastAsia="Times New Roman" w:hAnsi="Arial" w:cs="Arial"/>
          <w:bCs/>
          <w:sz w:val="24"/>
          <w:szCs w:val="24"/>
        </w:rPr>
        <w:t>ИЛАНСКОГО РАЙОНА</w:t>
      </w:r>
    </w:p>
    <w:p w:rsidR="007712CE" w:rsidRPr="001B2195" w:rsidRDefault="007712CE" w:rsidP="001B2195">
      <w:pPr>
        <w:shd w:val="clear" w:color="auto" w:fill="FFFFFF"/>
        <w:ind w:left="1546" w:right="1560" w:firstLine="709"/>
        <w:jc w:val="center"/>
        <w:rPr>
          <w:rFonts w:ascii="Arial" w:hAnsi="Arial" w:cs="Arial"/>
          <w:sz w:val="24"/>
          <w:szCs w:val="24"/>
        </w:rPr>
      </w:pPr>
      <w:r w:rsidRPr="001B2195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7712CE" w:rsidRPr="001B2195" w:rsidRDefault="006E004B" w:rsidP="00C7509F">
      <w:pPr>
        <w:shd w:val="clear" w:color="auto" w:fill="FFFFFF"/>
        <w:spacing w:before="278"/>
        <w:ind w:right="10" w:firstLine="709"/>
        <w:jc w:val="center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1B2195">
        <w:rPr>
          <w:rFonts w:ascii="Arial" w:eastAsia="Times New Roman" w:hAnsi="Arial" w:cs="Arial"/>
          <w:bCs/>
          <w:spacing w:val="-1"/>
          <w:sz w:val="24"/>
          <w:szCs w:val="24"/>
        </w:rPr>
        <w:t>ПОСТАНОВЛЕНИЕ</w:t>
      </w:r>
    </w:p>
    <w:p w:rsidR="007712CE" w:rsidRPr="001B2195" w:rsidRDefault="00AA71A1" w:rsidP="001B2195">
      <w:pPr>
        <w:shd w:val="clear" w:color="auto" w:fill="FFFFFF"/>
        <w:spacing w:before="278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7712CE" w:rsidRPr="001B219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EA6FB6">
        <w:rPr>
          <w:rFonts w:ascii="Arial" w:eastAsia="Times New Roman" w:hAnsi="Arial" w:cs="Arial"/>
          <w:bCs/>
          <w:spacing w:val="-1"/>
          <w:sz w:val="24"/>
          <w:szCs w:val="24"/>
        </w:rPr>
        <w:t>13.12.2018</w:t>
      </w:r>
      <w:r w:rsidR="007712CE" w:rsidRPr="001B219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</w:t>
      </w:r>
      <w:r w:rsidR="006C3990" w:rsidRPr="001B219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          </w:t>
      </w:r>
      <w:r w:rsidR="00EA6FB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   </w:t>
      </w:r>
      <w:r w:rsidR="007712CE" w:rsidRPr="001B219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proofErr w:type="gramStart"/>
      <w:r w:rsidR="007712CE" w:rsidRPr="001B2195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proofErr w:type="gramEnd"/>
      <w:r w:rsidR="007712CE" w:rsidRPr="001B2195">
        <w:rPr>
          <w:rFonts w:ascii="Arial" w:eastAsia="Times New Roman" w:hAnsi="Arial" w:cs="Arial"/>
          <w:bCs/>
          <w:spacing w:val="-1"/>
          <w:sz w:val="24"/>
          <w:szCs w:val="24"/>
        </w:rPr>
        <w:t>.</w:t>
      </w:r>
      <w:r w:rsidR="00B932B9" w:rsidRPr="001B219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1B2195">
        <w:rPr>
          <w:rFonts w:ascii="Arial" w:eastAsia="Times New Roman" w:hAnsi="Arial" w:cs="Arial"/>
          <w:bCs/>
          <w:spacing w:val="-1"/>
          <w:sz w:val="24"/>
          <w:szCs w:val="24"/>
        </w:rPr>
        <w:t>Новопокр</w:t>
      </w:r>
      <w:r w:rsidR="007712CE" w:rsidRPr="001B219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овка                      </w:t>
      </w:r>
      <w:r w:rsidR="000478CF" w:rsidRPr="001B219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</w:t>
      </w:r>
      <w:bookmarkStart w:id="0" w:name="_GoBack"/>
      <w:bookmarkEnd w:id="0"/>
      <w:r w:rsidR="00C7509F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 </w:t>
      </w:r>
      <w:r w:rsidR="00EA6FB6">
        <w:rPr>
          <w:rFonts w:ascii="Arial" w:eastAsia="Times New Roman" w:hAnsi="Arial" w:cs="Arial"/>
          <w:bCs/>
          <w:spacing w:val="-1"/>
          <w:sz w:val="24"/>
          <w:szCs w:val="24"/>
        </w:rPr>
        <w:t>№ 35-П</w:t>
      </w:r>
    </w:p>
    <w:p w:rsidR="007712CE" w:rsidRPr="001B2195" w:rsidRDefault="007712CE" w:rsidP="001B2195">
      <w:pPr>
        <w:shd w:val="clear" w:color="auto" w:fill="FFFFFF"/>
        <w:spacing w:before="274" w:after="100" w:afterAutospacing="1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eastAsia="Times New Roman" w:hAnsi="Arial" w:cs="Arial"/>
          <w:bCs/>
          <w:sz w:val="24"/>
          <w:szCs w:val="24"/>
        </w:rPr>
        <w:t xml:space="preserve">О </w:t>
      </w:r>
      <w:r w:rsidR="00B932B9" w:rsidRPr="001B2195">
        <w:rPr>
          <w:rFonts w:ascii="Arial" w:eastAsia="Times New Roman" w:hAnsi="Arial" w:cs="Arial"/>
          <w:bCs/>
          <w:sz w:val="24"/>
          <w:szCs w:val="24"/>
        </w:rPr>
        <w:t xml:space="preserve">внесении изменений в Постановление №47- </w:t>
      </w:r>
      <w:proofErr w:type="gramStart"/>
      <w:r w:rsidR="00B932B9" w:rsidRPr="001B2195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 w:rsidR="00B932B9" w:rsidRPr="001B2195">
        <w:rPr>
          <w:rFonts w:ascii="Arial" w:eastAsia="Times New Roman" w:hAnsi="Arial" w:cs="Arial"/>
          <w:bCs/>
          <w:sz w:val="24"/>
          <w:szCs w:val="24"/>
        </w:rPr>
        <w:t xml:space="preserve"> от 14.11.2012 г «Об утверждении Порядка проведения </w:t>
      </w:r>
      <w:proofErr w:type="spellStart"/>
      <w:r w:rsidR="00B932B9" w:rsidRPr="001B2195">
        <w:rPr>
          <w:rFonts w:ascii="Arial" w:eastAsia="Times New Roman" w:hAnsi="Arial" w:cs="Arial"/>
          <w:bCs/>
          <w:sz w:val="24"/>
          <w:szCs w:val="24"/>
        </w:rPr>
        <w:t>антикоррупционной</w:t>
      </w:r>
      <w:proofErr w:type="spellEnd"/>
      <w:r w:rsidR="00B932B9" w:rsidRPr="001B2195">
        <w:rPr>
          <w:rFonts w:ascii="Arial" w:eastAsia="Times New Roman" w:hAnsi="Arial" w:cs="Arial"/>
          <w:bCs/>
          <w:sz w:val="24"/>
          <w:szCs w:val="24"/>
        </w:rPr>
        <w:t xml:space="preserve"> экспертизы нормативных правовых актов администрации Новопокровского сельсовета» </w:t>
      </w:r>
      <w:r w:rsidR="00C34391" w:rsidRPr="001B2195">
        <w:rPr>
          <w:rFonts w:ascii="Arial" w:eastAsia="Times New Roman" w:hAnsi="Arial" w:cs="Arial"/>
          <w:bCs/>
          <w:spacing w:val="-1"/>
          <w:sz w:val="24"/>
          <w:szCs w:val="24"/>
        </w:rPr>
        <w:t>(в редакции Постановления от 18.08.2014 г. № 56-П)</w:t>
      </w:r>
    </w:p>
    <w:p w:rsidR="006C3990" w:rsidRPr="001B2195" w:rsidRDefault="007712CE" w:rsidP="001B2195">
      <w:pPr>
        <w:shd w:val="clear" w:color="auto" w:fill="FFFFFF"/>
        <w:ind w:left="5" w:right="1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B2195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пунктом 3 части 1 статьи 3 Федерального закона от 17 июля 2009 года N 172-ФЗ </w:t>
      </w:r>
      <w:r w:rsidR="00C34391" w:rsidRPr="001B2195">
        <w:rPr>
          <w:rFonts w:ascii="Arial" w:eastAsia="Times New Roman" w:hAnsi="Arial" w:cs="Arial"/>
          <w:sz w:val="24"/>
          <w:szCs w:val="24"/>
        </w:rPr>
        <w:t xml:space="preserve">(ред. от 11.10.2018) </w:t>
      </w:r>
      <w:r w:rsidRPr="001B2195">
        <w:rPr>
          <w:rFonts w:ascii="Arial" w:eastAsia="Times New Roman" w:hAnsi="Arial" w:cs="Arial"/>
          <w:sz w:val="24"/>
          <w:szCs w:val="24"/>
        </w:rPr>
        <w:t xml:space="preserve">"Об </w:t>
      </w:r>
      <w:proofErr w:type="spellStart"/>
      <w:r w:rsidRPr="001B2195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1B2195">
        <w:rPr>
          <w:rFonts w:ascii="Arial" w:eastAsia="Times New Roman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актов", Постановлением Правительства РФ от 27.03.2013 N 274 "О внесении </w:t>
      </w:r>
      <w:r w:rsidRPr="001B2195">
        <w:rPr>
          <w:rFonts w:ascii="Arial" w:eastAsia="Times New Roman" w:hAnsi="Arial" w:cs="Arial"/>
          <w:spacing w:val="-1"/>
          <w:sz w:val="24"/>
          <w:szCs w:val="24"/>
        </w:rPr>
        <w:t>изменений в некоторые акты</w:t>
      </w:r>
      <w:proofErr w:type="gramEnd"/>
      <w:r w:rsidRPr="001B2195">
        <w:rPr>
          <w:rFonts w:ascii="Arial" w:eastAsia="Times New Roman" w:hAnsi="Arial" w:cs="Arial"/>
          <w:spacing w:val="-1"/>
          <w:sz w:val="24"/>
          <w:szCs w:val="24"/>
        </w:rPr>
        <w:t xml:space="preserve"> Правительства Российской Федерации" на основании </w:t>
      </w:r>
      <w:r w:rsidR="00C7509F">
        <w:rPr>
          <w:rFonts w:ascii="Arial" w:eastAsia="Times New Roman" w:hAnsi="Arial" w:cs="Arial"/>
          <w:spacing w:val="-1"/>
          <w:sz w:val="24"/>
          <w:szCs w:val="24"/>
        </w:rPr>
        <w:t xml:space="preserve">ст.21 </w:t>
      </w:r>
      <w:r w:rsidRPr="001B2195">
        <w:rPr>
          <w:rFonts w:ascii="Arial" w:eastAsia="Times New Roman" w:hAnsi="Arial" w:cs="Arial"/>
          <w:spacing w:val="-1"/>
          <w:sz w:val="24"/>
          <w:szCs w:val="24"/>
        </w:rPr>
        <w:t xml:space="preserve">Устава </w:t>
      </w:r>
      <w:r w:rsidR="00AA71A1" w:rsidRPr="001B2195">
        <w:rPr>
          <w:rFonts w:ascii="Arial" w:eastAsia="Times New Roman" w:hAnsi="Arial" w:cs="Arial"/>
          <w:spacing w:val="-1"/>
          <w:sz w:val="24"/>
          <w:szCs w:val="24"/>
        </w:rPr>
        <w:t>Новопокро</w:t>
      </w:r>
      <w:r w:rsidRPr="001B2195">
        <w:rPr>
          <w:rFonts w:ascii="Arial" w:eastAsia="Times New Roman" w:hAnsi="Arial" w:cs="Arial"/>
          <w:spacing w:val="-1"/>
          <w:sz w:val="24"/>
          <w:szCs w:val="24"/>
        </w:rPr>
        <w:t xml:space="preserve">вского </w:t>
      </w:r>
      <w:r w:rsidRPr="001B2195">
        <w:rPr>
          <w:rFonts w:ascii="Arial" w:eastAsia="Times New Roman" w:hAnsi="Arial" w:cs="Arial"/>
          <w:sz w:val="24"/>
          <w:szCs w:val="24"/>
        </w:rPr>
        <w:t>сельсовета</w:t>
      </w:r>
      <w:r w:rsidR="007E16E3" w:rsidRPr="001B2195">
        <w:rPr>
          <w:rFonts w:ascii="Arial" w:eastAsia="Times New Roman" w:hAnsi="Arial" w:cs="Arial"/>
          <w:sz w:val="24"/>
          <w:szCs w:val="24"/>
        </w:rPr>
        <w:t xml:space="preserve"> </w:t>
      </w:r>
      <w:r w:rsidR="00C7509F">
        <w:rPr>
          <w:rFonts w:ascii="Arial" w:eastAsia="Times New Roman" w:hAnsi="Arial" w:cs="Arial"/>
          <w:sz w:val="24"/>
          <w:szCs w:val="24"/>
        </w:rPr>
        <w:t>Иланского района Красноярского края,</w:t>
      </w:r>
      <w:r w:rsidR="007E16E3" w:rsidRPr="001B219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12CE" w:rsidRPr="001B2195" w:rsidRDefault="006C3990" w:rsidP="001B2195">
      <w:pPr>
        <w:shd w:val="clear" w:color="auto" w:fill="FFFFFF"/>
        <w:ind w:left="5" w:right="10" w:firstLine="709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eastAsia="Times New Roman" w:hAnsi="Arial" w:cs="Arial"/>
          <w:sz w:val="24"/>
          <w:szCs w:val="24"/>
        </w:rPr>
        <w:t>ПОСТАНОВЛЯЮ:</w:t>
      </w:r>
    </w:p>
    <w:p w:rsidR="007712CE" w:rsidRPr="001B2195" w:rsidRDefault="006C3990" w:rsidP="001B219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hAnsi="Arial" w:cs="Arial"/>
          <w:sz w:val="24"/>
          <w:szCs w:val="24"/>
        </w:rPr>
        <w:t>1. Внести следующие изменения и дополнения в Постановление</w:t>
      </w:r>
      <w:r w:rsidRPr="001B2195">
        <w:rPr>
          <w:rFonts w:ascii="Arial" w:hAnsi="Arial" w:cs="Arial"/>
        </w:rPr>
        <w:t xml:space="preserve"> </w:t>
      </w:r>
      <w:r w:rsidRPr="001B2195">
        <w:rPr>
          <w:rFonts w:ascii="Arial" w:hAnsi="Arial" w:cs="Arial"/>
          <w:sz w:val="24"/>
          <w:szCs w:val="24"/>
        </w:rPr>
        <w:t xml:space="preserve">Администрации Новопокровского сельсовета Иланского района от 14.11.2012 г. № 47-П </w:t>
      </w:r>
      <w:r w:rsidR="006E1CA4" w:rsidRPr="001B2195">
        <w:rPr>
          <w:rFonts w:ascii="Arial" w:hAnsi="Arial" w:cs="Arial"/>
          <w:sz w:val="24"/>
          <w:szCs w:val="24"/>
        </w:rPr>
        <w:t xml:space="preserve">«Об утверждении порядка проведения </w:t>
      </w:r>
      <w:proofErr w:type="spellStart"/>
      <w:r w:rsidR="006E1CA4" w:rsidRPr="001B219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6E1CA4" w:rsidRPr="001B2195">
        <w:rPr>
          <w:rFonts w:ascii="Arial" w:hAnsi="Arial" w:cs="Arial"/>
          <w:sz w:val="24"/>
          <w:szCs w:val="24"/>
        </w:rPr>
        <w:t xml:space="preserve"> экспертизы нормативных правовых актов администрации Новопокровского сельсовета </w:t>
      </w:r>
      <w:r w:rsidRPr="001B2195">
        <w:rPr>
          <w:rFonts w:ascii="Arial" w:hAnsi="Arial" w:cs="Arial"/>
          <w:sz w:val="24"/>
          <w:szCs w:val="24"/>
        </w:rPr>
        <w:t>(</w:t>
      </w:r>
      <w:r w:rsidRPr="001B2195">
        <w:rPr>
          <w:rFonts w:ascii="Arial" w:eastAsia="Times New Roman" w:hAnsi="Arial" w:cs="Arial"/>
          <w:bCs/>
          <w:spacing w:val="-1"/>
          <w:sz w:val="24"/>
          <w:szCs w:val="24"/>
        </w:rPr>
        <w:t>в редакции Постановления от 18.08.2014 г. № 56-П)</w:t>
      </w:r>
    </w:p>
    <w:p w:rsidR="004179AC" w:rsidRPr="001B2195" w:rsidRDefault="004179AC" w:rsidP="00C7509F">
      <w:pPr>
        <w:pStyle w:val="a3"/>
        <w:numPr>
          <w:ilvl w:val="1"/>
          <w:numId w:val="4"/>
        </w:numPr>
        <w:shd w:val="clear" w:color="auto" w:fill="FFFFFF"/>
        <w:tabs>
          <w:tab w:val="left" w:pos="778"/>
        </w:tabs>
        <w:spacing w:after="0" w:line="240" w:lineRule="auto"/>
        <w:ind w:right="5" w:firstLine="349"/>
        <w:jc w:val="both"/>
        <w:rPr>
          <w:rFonts w:ascii="Arial" w:eastAsia="Times New Roman" w:hAnsi="Arial" w:cs="Arial"/>
          <w:i w:val="0"/>
          <w:sz w:val="24"/>
          <w:szCs w:val="24"/>
          <w:lang w:val="ru-RU"/>
        </w:rPr>
      </w:pPr>
      <w:r w:rsidRPr="001B2195">
        <w:rPr>
          <w:rFonts w:ascii="Arial" w:eastAsia="Times New Roman" w:hAnsi="Arial" w:cs="Arial"/>
          <w:i w:val="0"/>
          <w:sz w:val="24"/>
          <w:szCs w:val="24"/>
          <w:lang w:val="ru-RU"/>
        </w:rPr>
        <w:t>Р</w:t>
      </w:r>
      <w:r w:rsidR="006E1CA4" w:rsidRPr="001B2195">
        <w:rPr>
          <w:rFonts w:ascii="Arial" w:eastAsia="Times New Roman" w:hAnsi="Arial" w:cs="Arial"/>
          <w:i w:val="0"/>
          <w:sz w:val="24"/>
          <w:szCs w:val="24"/>
          <w:lang w:val="ru-RU"/>
        </w:rPr>
        <w:t xml:space="preserve">аздел </w:t>
      </w:r>
      <w:r w:rsidRPr="001B2195">
        <w:rPr>
          <w:rFonts w:ascii="Arial" w:eastAsia="Times New Roman" w:hAnsi="Arial" w:cs="Arial"/>
          <w:i w:val="0"/>
          <w:sz w:val="24"/>
          <w:szCs w:val="24"/>
          <w:lang w:val="ru-RU"/>
        </w:rPr>
        <w:t xml:space="preserve"> 4 </w:t>
      </w:r>
      <w:r w:rsidR="00B932B9" w:rsidRPr="001B2195">
        <w:rPr>
          <w:rFonts w:ascii="Arial" w:eastAsia="Times New Roman" w:hAnsi="Arial" w:cs="Arial"/>
          <w:i w:val="0"/>
          <w:sz w:val="24"/>
          <w:szCs w:val="24"/>
          <w:lang w:val="ru-RU"/>
        </w:rPr>
        <w:t xml:space="preserve">Порядка </w:t>
      </w:r>
      <w:r w:rsidRPr="001B2195">
        <w:rPr>
          <w:rFonts w:ascii="Arial" w:eastAsia="Times New Roman" w:hAnsi="Arial" w:cs="Arial"/>
          <w:i w:val="0"/>
          <w:sz w:val="24"/>
          <w:szCs w:val="24"/>
          <w:lang w:val="ru-RU"/>
        </w:rPr>
        <w:t>дополнить п</w:t>
      </w:r>
      <w:r w:rsidR="007712CE" w:rsidRPr="001B2195">
        <w:rPr>
          <w:rFonts w:ascii="Arial" w:eastAsia="Times New Roman" w:hAnsi="Arial" w:cs="Arial"/>
          <w:i w:val="0"/>
          <w:sz w:val="24"/>
          <w:szCs w:val="24"/>
          <w:lang w:val="ru-RU"/>
        </w:rPr>
        <w:t>ункт</w:t>
      </w:r>
      <w:r w:rsidR="006C3990" w:rsidRPr="001B2195">
        <w:rPr>
          <w:rFonts w:ascii="Arial" w:eastAsia="Times New Roman" w:hAnsi="Arial" w:cs="Arial"/>
          <w:i w:val="0"/>
          <w:sz w:val="24"/>
          <w:szCs w:val="24"/>
          <w:lang w:val="ru-RU"/>
        </w:rPr>
        <w:t>ом 4.6</w:t>
      </w:r>
      <w:r w:rsidR="00B932B9" w:rsidRPr="001B2195">
        <w:rPr>
          <w:rFonts w:ascii="Arial" w:eastAsia="Times New Roman" w:hAnsi="Arial" w:cs="Arial"/>
          <w:i w:val="0"/>
          <w:sz w:val="24"/>
          <w:szCs w:val="24"/>
          <w:lang w:val="ru-RU"/>
        </w:rPr>
        <w:t xml:space="preserve"> следующего содержания</w:t>
      </w:r>
      <w:r w:rsidR="006C3990" w:rsidRPr="001B2195">
        <w:rPr>
          <w:rFonts w:ascii="Arial" w:eastAsia="Times New Roman" w:hAnsi="Arial" w:cs="Arial"/>
          <w:i w:val="0"/>
          <w:sz w:val="24"/>
          <w:szCs w:val="24"/>
          <w:lang w:val="ru-RU"/>
        </w:rPr>
        <w:t>:</w:t>
      </w:r>
    </w:p>
    <w:p w:rsidR="007712CE" w:rsidRPr="001B2195" w:rsidRDefault="007712CE" w:rsidP="001B2195">
      <w:pPr>
        <w:shd w:val="clear" w:color="auto" w:fill="FFFFFF"/>
        <w:tabs>
          <w:tab w:val="left" w:pos="778"/>
        </w:tabs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2195">
        <w:rPr>
          <w:rFonts w:ascii="Arial" w:eastAsia="Times New Roman" w:hAnsi="Arial" w:cs="Arial"/>
          <w:sz w:val="24"/>
          <w:szCs w:val="24"/>
        </w:rPr>
        <w:t>«</w:t>
      </w:r>
      <w:r w:rsidR="004179AC" w:rsidRPr="001B2195">
        <w:rPr>
          <w:rFonts w:ascii="Arial" w:eastAsia="Times New Roman" w:hAnsi="Arial" w:cs="Arial"/>
          <w:sz w:val="24"/>
          <w:szCs w:val="24"/>
        </w:rPr>
        <w:t>4.6.</w:t>
      </w:r>
      <w:r w:rsidRPr="001B2195">
        <w:rPr>
          <w:rFonts w:ascii="Arial" w:eastAsia="Times New Roman" w:hAnsi="Arial" w:cs="Arial"/>
          <w:sz w:val="24"/>
          <w:szCs w:val="24"/>
        </w:rPr>
        <w:t xml:space="preserve"> </w:t>
      </w:r>
      <w:r w:rsidR="004179AC" w:rsidRPr="001B2195">
        <w:rPr>
          <w:rFonts w:ascii="Arial" w:eastAsia="Times New Roman" w:hAnsi="Arial" w:cs="Arial"/>
          <w:sz w:val="24"/>
          <w:szCs w:val="24"/>
        </w:rPr>
        <w:t xml:space="preserve">Не допускается проведение независимой </w:t>
      </w:r>
      <w:proofErr w:type="spellStart"/>
      <w:r w:rsidR="004179AC" w:rsidRPr="001B2195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="004179AC" w:rsidRPr="001B2195">
        <w:rPr>
          <w:rFonts w:ascii="Arial" w:eastAsia="Times New Roman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4179AC" w:rsidRPr="001B2195" w:rsidRDefault="004179AC" w:rsidP="001B2195">
      <w:pPr>
        <w:shd w:val="clear" w:color="auto" w:fill="FFFFFF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2195">
        <w:rPr>
          <w:rFonts w:ascii="Arial" w:eastAsia="Times New Roman" w:hAnsi="Arial" w:cs="Arial"/>
          <w:sz w:val="24"/>
          <w:szCs w:val="24"/>
        </w:rPr>
        <w:t>1) гражданами, имеющими неснятую или непогашенную судимость;</w:t>
      </w:r>
    </w:p>
    <w:p w:rsidR="004179AC" w:rsidRPr="001B2195" w:rsidRDefault="004179AC" w:rsidP="001B219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hAnsi="Arial" w:cs="Arial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179AC" w:rsidRPr="001B2195" w:rsidRDefault="004179AC" w:rsidP="001B219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hAnsi="Arial" w:cs="Arial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4179AC" w:rsidRPr="001B2195" w:rsidRDefault="004179AC" w:rsidP="001B219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hAnsi="Arial" w:cs="Arial"/>
          <w:sz w:val="24"/>
          <w:szCs w:val="24"/>
        </w:rPr>
        <w:t>4) международными и иностранными организациями;</w:t>
      </w:r>
    </w:p>
    <w:p w:rsidR="007712CE" w:rsidRPr="001B2195" w:rsidRDefault="004179AC" w:rsidP="001B219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hAnsi="Arial" w:cs="Arial"/>
          <w:sz w:val="24"/>
          <w:szCs w:val="24"/>
        </w:rPr>
        <w:t>5) некоммерческими организациями, выполня</w:t>
      </w:r>
      <w:r w:rsidR="006E1CA4" w:rsidRPr="001B2195">
        <w:rPr>
          <w:rFonts w:ascii="Arial" w:hAnsi="Arial" w:cs="Arial"/>
          <w:sz w:val="24"/>
          <w:szCs w:val="24"/>
        </w:rPr>
        <w:t>ющими функции иностранного агента.</w:t>
      </w:r>
    </w:p>
    <w:p w:rsidR="007712CE" w:rsidRPr="001B2195" w:rsidRDefault="00B932B9" w:rsidP="001B2195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hAnsi="Arial" w:cs="Arial"/>
          <w:sz w:val="24"/>
          <w:szCs w:val="24"/>
        </w:rPr>
        <w:t>2</w:t>
      </w:r>
      <w:r w:rsidR="00AA71A1" w:rsidRPr="001B2195">
        <w:rPr>
          <w:rFonts w:ascii="Arial" w:hAnsi="Arial" w:cs="Arial"/>
          <w:sz w:val="24"/>
          <w:szCs w:val="24"/>
        </w:rPr>
        <w:t xml:space="preserve">. </w:t>
      </w:r>
      <w:r w:rsidR="00EA6FB6" w:rsidRPr="001B2195">
        <w:rPr>
          <w:rFonts w:ascii="Arial" w:hAnsi="Arial" w:cs="Arial"/>
          <w:sz w:val="24"/>
          <w:szCs w:val="24"/>
        </w:rPr>
        <w:t>Контроль</w:t>
      </w:r>
      <w:r w:rsidR="00AA71A1" w:rsidRPr="001B2195">
        <w:rPr>
          <w:rFonts w:ascii="Arial" w:hAnsi="Arial" w:cs="Arial"/>
          <w:sz w:val="24"/>
          <w:szCs w:val="24"/>
        </w:rPr>
        <w:t xml:space="preserve"> за выполнением настоящего </w:t>
      </w:r>
      <w:r w:rsidR="006E004B" w:rsidRPr="001B2195">
        <w:rPr>
          <w:rFonts w:ascii="Arial" w:hAnsi="Arial" w:cs="Arial"/>
          <w:sz w:val="24"/>
          <w:szCs w:val="24"/>
        </w:rPr>
        <w:t>Постановления</w:t>
      </w:r>
      <w:r w:rsidR="00AA71A1" w:rsidRPr="001B219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932B9" w:rsidRPr="001B2195" w:rsidRDefault="00B932B9" w:rsidP="001B2195">
      <w:pPr>
        <w:pStyle w:val="Default"/>
        <w:ind w:firstLine="709"/>
        <w:jc w:val="both"/>
        <w:rPr>
          <w:rFonts w:ascii="Arial" w:hAnsi="Arial" w:cs="Arial"/>
        </w:rPr>
      </w:pPr>
      <w:r w:rsidRPr="001B2195">
        <w:rPr>
          <w:rFonts w:ascii="Arial" w:hAnsi="Arial" w:cs="Arial"/>
        </w:rPr>
        <w:t>3.Настоящее постановление вступает в силу со дня подписания и подлежит опубликованию в газете «Новопокровский вестник» и размещению на официальном сайте администрации Новопокровского сельсовета Иланского района.</w:t>
      </w:r>
    </w:p>
    <w:p w:rsidR="00B932B9" w:rsidRPr="001B2195" w:rsidRDefault="00B932B9" w:rsidP="001B2195">
      <w:pPr>
        <w:pStyle w:val="Default"/>
        <w:ind w:firstLine="709"/>
        <w:jc w:val="both"/>
        <w:rPr>
          <w:rFonts w:ascii="Arial" w:hAnsi="Arial" w:cs="Arial"/>
        </w:rPr>
      </w:pPr>
    </w:p>
    <w:p w:rsidR="007712CE" w:rsidRPr="001B2195" w:rsidRDefault="007712CE" w:rsidP="001B2195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ascii="Arial" w:hAnsi="Arial" w:cs="Arial"/>
          <w:sz w:val="24"/>
          <w:szCs w:val="24"/>
        </w:rPr>
      </w:pPr>
    </w:p>
    <w:p w:rsidR="007712CE" w:rsidRPr="001B2195" w:rsidRDefault="007712CE" w:rsidP="001B2195">
      <w:pPr>
        <w:shd w:val="clear" w:color="auto" w:fill="FFFFFF"/>
        <w:tabs>
          <w:tab w:val="left" w:pos="936"/>
        </w:tabs>
        <w:ind w:right="10"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7712CE" w:rsidP="00B35455">
      <w:pPr>
        <w:shd w:val="clear" w:color="auto" w:fill="FFFFFF"/>
        <w:tabs>
          <w:tab w:val="left" w:pos="936"/>
        </w:tabs>
        <w:ind w:left="10" w:right="10" w:hanging="10"/>
        <w:jc w:val="both"/>
        <w:rPr>
          <w:rFonts w:ascii="Arial" w:hAnsi="Arial" w:cs="Arial"/>
          <w:sz w:val="24"/>
          <w:szCs w:val="24"/>
        </w:rPr>
      </w:pPr>
      <w:r w:rsidRPr="001B2195">
        <w:rPr>
          <w:rFonts w:ascii="Arial" w:hAnsi="Arial" w:cs="Arial"/>
          <w:sz w:val="24"/>
          <w:szCs w:val="24"/>
        </w:rPr>
        <w:t xml:space="preserve">Глава сельсовета                                   </w:t>
      </w:r>
      <w:r w:rsidR="00C7509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1B2195">
        <w:rPr>
          <w:rFonts w:ascii="Arial" w:hAnsi="Arial" w:cs="Arial"/>
          <w:sz w:val="24"/>
          <w:szCs w:val="24"/>
        </w:rPr>
        <w:t xml:space="preserve"> </w:t>
      </w:r>
      <w:r w:rsidR="00B932B9" w:rsidRPr="001B2195">
        <w:rPr>
          <w:rFonts w:ascii="Arial" w:hAnsi="Arial" w:cs="Arial"/>
          <w:sz w:val="24"/>
          <w:szCs w:val="24"/>
        </w:rPr>
        <w:t>Н.Е. Титова</w:t>
      </w:r>
    </w:p>
    <w:p w:rsidR="00B35455" w:rsidRDefault="00B35455" w:rsidP="00286C14">
      <w:pPr>
        <w:jc w:val="right"/>
        <w:rPr>
          <w:sz w:val="24"/>
          <w:szCs w:val="24"/>
        </w:rPr>
      </w:pPr>
    </w:p>
    <w:p w:rsidR="00B35455" w:rsidRDefault="00B35455" w:rsidP="00B3545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35455" w:rsidRDefault="00B35455" w:rsidP="00B3545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286C14" w:rsidRPr="00B35455" w:rsidRDefault="00286C14" w:rsidP="00B35455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6C14" w:rsidRPr="00B35455" w:rsidRDefault="00286C14" w:rsidP="00B35455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к постановлению Главы сельсовета от 14.11.2012 № 47-П</w:t>
      </w:r>
    </w:p>
    <w:p w:rsidR="00286C14" w:rsidRPr="00B35455" w:rsidRDefault="00286C14" w:rsidP="00B35455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i/>
          <w:sz w:val="24"/>
          <w:szCs w:val="24"/>
        </w:rPr>
        <w:t>(в редакции от 18.08.2014 №56-П)</w:t>
      </w:r>
    </w:p>
    <w:p w:rsidR="00286C14" w:rsidRPr="00B35455" w:rsidRDefault="00286C14" w:rsidP="00B3545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ПОРЯДОК</w:t>
      </w:r>
    </w:p>
    <w:p w:rsidR="00286C14" w:rsidRPr="00B35455" w:rsidRDefault="00286C14" w:rsidP="00B3545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НОВОПОКРОВСКОГО СЕЛЬСОВЕТА</w:t>
      </w:r>
    </w:p>
    <w:p w:rsidR="00286C14" w:rsidRPr="00B35455" w:rsidRDefault="00E70E7D" w:rsidP="00B35455">
      <w:pPr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z w:val="24"/>
          <w:szCs w:val="24"/>
          <w:lang w:val="en-US"/>
        </w:rPr>
        <w:t xml:space="preserve">I. </w:t>
      </w:r>
      <w:r w:rsidR="00286C14" w:rsidRPr="00B35455">
        <w:rPr>
          <w:rFonts w:ascii="Arial" w:hAnsi="Arial" w:cs="Arial"/>
          <w:sz w:val="24"/>
          <w:szCs w:val="24"/>
        </w:rPr>
        <w:t>ОБЩИЕ ПОЛОЖЕНИЯ</w:t>
      </w:r>
    </w:p>
    <w:p w:rsidR="00286C14" w:rsidRPr="00B35455" w:rsidRDefault="00286C14" w:rsidP="00B35455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B35455">
        <w:rPr>
          <w:rFonts w:ascii="Arial" w:hAnsi="Arial" w:cs="Arial"/>
          <w:i w:val="0"/>
          <w:sz w:val="24"/>
          <w:szCs w:val="24"/>
          <w:lang w:val="ru-RU"/>
        </w:rPr>
        <w:t xml:space="preserve">Настоящий Порядок определяет правила проведения </w:t>
      </w:r>
      <w:proofErr w:type="spellStart"/>
      <w:r w:rsidRPr="00B35455">
        <w:rPr>
          <w:rFonts w:ascii="Arial" w:hAnsi="Arial" w:cs="Arial"/>
          <w:i w:val="0"/>
          <w:sz w:val="24"/>
          <w:szCs w:val="24"/>
          <w:lang w:val="ru-RU"/>
        </w:rPr>
        <w:t>антикоррупционной</w:t>
      </w:r>
      <w:proofErr w:type="spellEnd"/>
      <w:r w:rsidRPr="00B35455">
        <w:rPr>
          <w:rFonts w:ascii="Arial" w:hAnsi="Arial" w:cs="Arial"/>
          <w:i w:val="0"/>
          <w:sz w:val="24"/>
          <w:szCs w:val="24"/>
          <w:lang w:val="ru-RU"/>
        </w:rPr>
        <w:t xml:space="preserve"> экспертизы нормативных правовых актов и проектов нормативных правовых актов администрации Новопокровского сельсовета (</w:t>
      </w:r>
      <w:proofErr w:type="spellStart"/>
      <w:r w:rsidRPr="00B35455">
        <w:rPr>
          <w:rFonts w:ascii="Arial" w:hAnsi="Arial" w:cs="Arial"/>
          <w:i w:val="0"/>
          <w:sz w:val="24"/>
          <w:szCs w:val="24"/>
          <w:lang w:val="ru-RU"/>
        </w:rPr>
        <w:t>далее-Администрация</w:t>
      </w:r>
      <w:proofErr w:type="spellEnd"/>
      <w:r w:rsidRPr="00B35455">
        <w:rPr>
          <w:rFonts w:ascii="Arial" w:hAnsi="Arial" w:cs="Arial"/>
          <w:i w:val="0"/>
          <w:sz w:val="24"/>
          <w:szCs w:val="24"/>
          <w:lang w:val="ru-RU"/>
        </w:rPr>
        <w:t>).</w:t>
      </w:r>
    </w:p>
    <w:p w:rsidR="00286C14" w:rsidRPr="00B35455" w:rsidRDefault="00286C14" w:rsidP="00B35455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B35455">
        <w:rPr>
          <w:rFonts w:ascii="Arial" w:hAnsi="Arial" w:cs="Arial"/>
          <w:i w:val="0"/>
          <w:sz w:val="24"/>
          <w:szCs w:val="24"/>
          <w:lang w:val="ru-RU"/>
        </w:rPr>
        <w:t xml:space="preserve">Объектом </w:t>
      </w:r>
      <w:proofErr w:type="spellStart"/>
      <w:r w:rsidRPr="00B35455">
        <w:rPr>
          <w:rFonts w:ascii="Arial" w:hAnsi="Arial" w:cs="Arial"/>
          <w:i w:val="0"/>
          <w:sz w:val="24"/>
          <w:szCs w:val="24"/>
          <w:lang w:val="ru-RU"/>
        </w:rPr>
        <w:t>антикоррупционной</w:t>
      </w:r>
      <w:proofErr w:type="spellEnd"/>
      <w:r w:rsidRPr="00B35455">
        <w:rPr>
          <w:rFonts w:ascii="Arial" w:hAnsi="Arial" w:cs="Arial"/>
          <w:i w:val="0"/>
          <w:sz w:val="24"/>
          <w:szCs w:val="24"/>
          <w:lang w:val="ru-RU"/>
        </w:rPr>
        <w:t xml:space="preserve"> экспертизы являются нормативные правовые акты и проекты нормативных правовых актов администрации.</w:t>
      </w:r>
    </w:p>
    <w:p w:rsidR="00286C14" w:rsidRPr="00B35455" w:rsidRDefault="00286C14" w:rsidP="00B35455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B35455">
        <w:rPr>
          <w:rFonts w:ascii="Arial" w:hAnsi="Arial" w:cs="Arial"/>
          <w:i w:val="0"/>
          <w:sz w:val="24"/>
          <w:szCs w:val="24"/>
          <w:lang w:val="ru-RU"/>
        </w:rPr>
        <w:t xml:space="preserve">Целью </w:t>
      </w:r>
      <w:proofErr w:type="spellStart"/>
      <w:r w:rsidRPr="00B35455">
        <w:rPr>
          <w:rFonts w:ascii="Arial" w:hAnsi="Arial" w:cs="Arial"/>
          <w:i w:val="0"/>
          <w:sz w:val="24"/>
          <w:szCs w:val="24"/>
          <w:lang w:val="ru-RU"/>
        </w:rPr>
        <w:t>антикоррупционной</w:t>
      </w:r>
      <w:proofErr w:type="spellEnd"/>
      <w:r w:rsidRPr="00B35455">
        <w:rPr>
          <w:rFonts w:ascii="Arial" w:hAnsi="Arial" w:cs="Arial"/>
          <w:i w:val="0"/>
          <w:sz w:val="24"/>
          <w:szCs w:val="24"/>
          <w:lang w:val="ru-RU"/>
        </w:rPr>
        <w:t xml:space="preserve"> экспертизы является выявление в нормативных правовых актах и проектах нормативных правовых актов администрации </w:t>
      </w:r>
      <w:proofErr w:type="spellStart"/>
      <w:r w:rsidRPr="00B35455">
        <w:rPr>
          <w:rFonts w:ascii="Arial" w:hAnsi="Arial" w:cs="Arial"/>
          <w:i w:val="0"/>
          <w:sz w:val="24"/>
          <w:szCs w:val="24"/>
          <w:lang w:val="ru-RU"/>
        </w:rPr>
        <w:t>коррупциогенных</w:t>
      </w:r>
      <w:proofErr w:type="spellEnd"/>
      <w:r w:rsidRPr="00B35455">
        <w:rPr>
          <w:rFonts w:ascii="Arial" w:hAnsi="Arial" w:cs="Arial"/>
          <w:i w:val="0"/>
          <w:sz w:val="24"/>
          <w:szCs w:val="24"/>
          <w:lang w:val="ru-RU"/>
        </w:rPr>
        <w:t xml:space="preserve"> факторов и их последующее устранение.</w:t>
      </w:r>
    </w:p>
    <w:p w:rsidR="00286C14" w:rsidRPr="00B35455" w:rsidRDefault="00286C14" w:rsidP="00B3545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  <w:proofErr w:type="spellStart"/>
      <w:r w:rsidRPr="00B35455">
        <w:rPr>
          <w:rFonts w:ascii="Arial" w:hAnsi="Arial" w:cs="Arial"/>
          <w:i w:val="0"/>
          <w:sz w:val="24"/>
          <w:szCs w:val="24"/>
          <w:lang w:val="ru-RU"/>
        </w:rPr>
        <w:t>Антикоррупционная</w:t>
      </w:r>
      <w:proofErr w:type="spellEnd"/>
      <w:r w:rsidRPr="00B35455">
        <w:rPr>
          <w:rFonts w:ascii="Arial" w:hAnsi="Arial" w:cs="Arial"/>
          <w:i w:val="0"/>
          <w:sz w:val="24"/>
          <w:szCs w:val="24"/>
          <w:lang w:val="ru-RU"/>
        </w:rPr>
        <w:t xml:space="preserve"> экспертиза проводится в соответствии с Методикой проведения </w:t>
      </w:r>
      <w:proofErr w:type="spellStart"/>
      <w:r w:rsidRPr="00B35455">
        <w:rPr>
          <w:rFonts w:ascii="Arial" w:hAnsi="Arial" w:cs="Arial"/>
          <w:i w:val="0"/>
          <w:sz w:val="24"/>
          <w:szCs w:val="24"/>
          <w:lang w:val="ru-RU"/>
        </w:rPr>
        <w:t>антикоррупционной</w:t>
      </w:r>
      <w:proofErr w:type="spellEnd"/>
      <w:r w:rsidRPr="00B35455">
        <w:rPr>
          <w:rFonts w:ascii="Arial" w:hAnsi="Arial" w:cs="Arial"/>
          <w:i w:val="0"/>
          <w:sz w:val="24"/>
          <w:szCs w:val="24"/>
          <w:lang w:val="ru-RU"/>
        </w:rPr>
        <w:t xml:space="preserve"> экспертизы нормативных правовых  актов и проектов нормативных правовых актов, утвержденных Постановлением Правительства Российской Федерации от 26.02.2010 г. № 96.</w:t>
      </w:r>
    </w:p>
    <w:p w:rsidR="00286C14" w:rsidRPr="00B35455" w:rsidRDefault="00E70E7D" w:rsidP="00B3545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  <w:lang w:val="en-US"/>
        </w:rPr>
        <w:t>II</w:t>
      </w:r>
      <w:r w:rsidR="00286C14" w:rsidRPr="00B35455">
        <w:rPr>
          <w:rFonts w:ascii="Arial" w:hAnsi="Arial" w:cs="Arial"/>
          <w:sz w:val="24"/>
          <w:szCs w:val="24"/>
        </w:rPr>
        <w:t>. ПРОВЕДЕНИЕ АНТИКОРРУПЦИОННОЙ ЭКСПЕРТИЗЫ ПРОЕКТОВ НОРМАТИВНЫХ ПРАВОВЫХ АКТОВ                                                           АДМИНИСТРАЦИИ НОВОПОКРОВСКОГО СЕЛЬСОВЕТА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2.1.   Проект нормативного правового акта, разработанный администрацией, направляется на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экспертизу ответственному лицу.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2.2. 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экспертиза проекта нормативного правового акта проводится в течение не менее 7  и не более 30 дней со дня поступления проекта.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35455">
        <w:rPr>
          <w:rFonts w:ascii="Arial" w:hAnsi="Arial" w:cs="Arial"/>
          <w:sz w:val="24"/>
          <w:szCs w:val="24"/>
        </w:rPr>
        <w:t xml:space="preserve">В целях обеспечения возможности проведения независимой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экспертизы проектов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 администрация  в течение рабочего дня, соответствующего дню направления проекта нормативного правового акта  ответственному лицу, размещает эти проекты на  официальном сайте в сети Интернет с указанием дат начала и окончания приема заключений</w:t>
      </w:r>
      <w:proofErr w:type="gramEnd"/>
      <w:r w:rsidRPr="00B35455">
        <w:rPr>
          <w:rFonts w:ascii="Arial" w:hAnsi="Arial" w:cs="Arial"/>
          <w:sz w:val="24"/>
          <w:szCs w:val="24"/>
        </w:rPr>
        <w:t xml:space="preserve"> по результатам независимой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экспертизы.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Результаты независимой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экспертизы отражаются в заключени</w:t>
      </w:r>
      <w:proofErr w:type="gramStart"/>
      <w:r w:rsidRPr="00B35455">
        <w:rPr>
          <w:rFonts w:ascii="Arial" w:hAnsi="Arial" w:cs="Arial"/>
          <w:sz w:val="24"/>
          <w:szCs w:val="24"/>
        </w:rPr>
        <w:t>и</w:t>
      </w:r>
      <w:proofErr w:type="gramEnd"/>
      <w:r w:rsidRPr="00B35455">
        <w:rPr>
          <w:rFonts w:ascii="Arial" w:hAnsi="Arial" w:cs="Arial"/>
          <w:sz w:val="24"/>
          <w:szCs w:val="24"/>
        </w:rPr>
        <w:t xml:space="preserve"> по утвержденной форме.</w:t>
      </w:r>
    </w:p>
    <w:p w:rsidR="00E70E7D" w:rsidRPr="00B35455" w:rsidRDefault="00E70E7D" w:rsidP="00B3545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z w:val="24"/>
          <w:szCs w:val="24"/>
        </w:rPr>
        <w:t xml:space="preserve">2.3. По результатам проведения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t xml:space="preserve"> экспертизы проектов нормативных правовых актов в заключении на проект нормативного правового акта указываются:</w:t>
      </w:r>
    </w:p>
    <w:p w:rsidR="00E70E7D" w:rsidRPr="00B35455" w:rsidRDefault="00E70E7D" w:rsidP="00B35455">
      <w:pPr>
        <w:shd w:val="clear" w:color="auto" w:fill="FFFFFF"/>
        <w:ind w:left="10" w:right="5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z w:val="24"/>
          <w:szCs w:val="24"/>
        </w:rPr>
        <w:t xml:space="preserve">выявленные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t xml:space="preserve"> факторы (с указанием структурных единиц проекта нормативного правового акта и ссылок на соответствующие положения методики);</w:t>
      </w:r>
    </w:p>
    <w:p w:rsidR="00E70E7D" w:rsidRPr="00B35455" w:rsidRDefault="00E70E7D" w:rsidP="00B35455">
      <w:pPr>
        <w:shd w:val="clear" w:color="auto" w:fill="FFFFFF"/>
        <w:spacing w:before="5"/>
        <w:ind w:left="10" w:right="5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z w:val="24"/>
          <w:szCs w:val="24"/>
        </w:rPr>
        <w:t xml:space="preserve">предложения по устранению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t xml:space="preserve"> факторов и (или) негативные последствия сохранения в проекте нормативного правового акта выявленных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t xml:space="preserve"> факторов.</w:t>
      </w:r>
    </w:p>
    <w:p w:rsidR="00E70E7D" w:rsidRPr="00B35455" w:rsidRDefault="00E70E7D" w:rsidP="00B354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z w:val="24"/>
          <w:szCs w:val="24"/>
        </w:rPr>
        <w:t xml:space="preserve">В случае если при проведении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t xml:space="preserve"> экспертизы проекта нормативного правового акта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t xml:space="preserve"> факторы не выявлены, соответствующий вывод отражается в указанном заключении</w:t>
      </w:r>
      <w:r w:rsidRPr="00B35455">
        <w:rPr>
          <w:rFonts w:ascii="Arial" w:hAnsi="Arial" w:cs="Arial"/>
          <w:sz w:val="24"/>
          <w:szCs w:val="24"/>
        </w:rPr>
        <w:t xml:space="preserve"> 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2.4.  Заключение  ответственного лица и заключения по результатам независимой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экспертизы (при их наличии) подлежат обязательному рассмотрению главой сельсовета. 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lastRenderedPageBreak/>
        <w:t xml:space="preserve"> 2.5. При наличии замечаний по результатам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экспертизы проводится доработка проекта нормативного правового акта.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2.6.  При внесении в те</w:t>
      </w:r>
      <w:proofErr w:type="gramStart"/>
      <w:r w:rsidRPr="00B35455">
        <w:rPr>
          <w:rFonts w:ascii="Arial" w:hAnsi="Arial" w:cs="Arial"/>
          <w:sz w:val="24"/>
          <w:szCs w:val="24"/>
        </w:rPr>
        <w:t>кст пр</w:t>
      </w:r>
      <w:proofErr w:type="gramEnd"/>
      <w:r w:rsidRPr="00B35455">
        <w:rPr>
          <w:rFonts w:ascii="Arial" w:hAnsi="Arial" w:cs="Arial"/>
          <w:sz w:val="24"/>
          <w:szCs w:val="24"/>
        </w:rPr>
        <w:t xml:space="preserve">оекта нормативного правового акта существенных изменений он подлежит  повторной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экспертизе и повторному размещению на официальном сайте  для проведения независимой экспертизы на </w:t>
      </w:r>
      <w:proofErr w:type="spellStart"/>
      <w:r w:rsidRPr="00B35455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B35455">
        <w:rPr>
          <w:rFonts w:ascii="Arial" w:hAnsi="Arial" w:cs="Arial"/>
          <w:sz w:val="24"/>
          <w:szCs w:val="24"/>
        </w:rPr>
        <w:t>.</w:t>
      </w:r>
    </w:p>
    <w:p w:rsidR="00286C14" w:rsidRPr="00B35455" w:rsidRDefault="00E70E7D" w:rsidP="00B3545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  <w:lang w:val="en-US"/>
        </w:rPr>
        <w:t>III</w:t>
      </w:r>
      <w:r w:rsidR="00286C14" w:rsidRPr="00B35455">
        <w:rPr>
          <w:rFonts w:ascii="Arial" w:hAnsi="Arial" w:cs="Arial"/>
          <w:sz w:val="24"/>
          <w:szCs w:val="24"/>
        </w:rPr>
        <w:t>. ПРОВЕДЕНИЕ АНТИКОРРУПЦИОННОЙ ЭКСПЕРТИЗЫ</w:t>
      </w:r>
    </w:p>
    <w:p w:rsidR="00286C14" w:rsidRPr="00B35455" w:rsidRDefault="00286C14" w:rsidP="00B3545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НОРМАТИВНЫХ ПРАВОВЫХ АКТОВ АДМИНИСТРАЦИИ НОВОПОКРОВСКОГО СЕЛЬСОВЕТА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3.1.АДМИНИСТРАЦИЯ Новопокровского  сельсовета  при мониторинге  применения  изданных нормативных правовых актов администрации в соответствии со своей компетенцией осуществляет их проверку с целью выявления в них </w:t>
      </w:r>
      <w:proofErr w:type="spellStart"/>
      <w:r w:rsidRPr="00B3545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факторов.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3.2. В случае выявления в нормативном правовом акте </w:t>
      </w:r>
      <w:proofErr w:type="spellStart"/>
      <w:r w:rsidRPr="00B3545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факторов ответственное лицо составляет заключение о выявленных нарушениях, в котором указываются нормы, содержащие </w:t>
      </w:r>
      <w:proofErr w:type="spellStart"/>
      <w:r w:rsidRPr="00B35455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факторы.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3.3. На основании заключения по результатам 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экспертизы ответственное лицо в течение  трех дней с момента составления заключения,  направляет предложения по устранению выявленных в нормативном правовом акте </w:t>
      </w:r>
      <w:proofErr w:type="spellStart"/>
      <w:r w:rsidRPr="00B3545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факторов главе сельсовета для принятия решения. </w:t>
      </w:r>
    </w:p>
    <w:p w:rsidR="00E70E7D" w:rsidRPr="00B35455" w:rsidRDefault="00E70E7D" w:rsidP="00B35455">
      <w:pPr>
        <w:shd w:val="clear" w:color="auto" w:fill="FFFFFF"/>
        <w:ind w:right="10" w:firstLine="709"/>
        <w:jc w:val="center"/>
        <w:rPr>
          <w:rFonts w:ascii="Arial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B35455">
        <w:rPr>
          <w:rFonts w:ascii="Arial" w:eastAsia="Times New Roman" w:hAnsi="Arial" w:cs="Arial"/>
          <w:sz w:val="24"/>
          <w:szCs w:val="24"/>
        </w:rPr>
        <w:t>. СОЗДАНИЕ УСЛОВИЙ ДЛЯ ПРОВЕДЕНИЯ НЕЗАВИСИМОЙ</w:t>
      </w:r>
    </w:p>
    <w:p w:rsidR="00E70E7D" w:rsidRPr="00B35455" w:rsidRDefault="00E70E7D" w:rsidP="00B35455">
      <w:pPr>
        <w:shd w:val="clear" w:color="auto" w:fill="FFFFFF"/>
        <w:ind w:right="10" w:firstLine="709"/>
        <w:jc w:val="center"/>
        <w:rPr>
          <w:rFonts w:ascii="Arial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z w:val="24"/>
          <w:szCs w:val="24"/>
        </w:rPr>
        <w:t>АНТИКОРРУПЦИОННОЙ ЭКСПЕРТИЗЫ ПРОЕКТОВ</w:t>
      </w:r>
    </w:p>
    <w:p w:rsidR="00E70E7D" w:rsidRPr="00B35455" w:rsidRDefault="00E70E7D" w:rsidP="00B35455">
      <w:pPr>
        <w:shd w:val="clear" w:color="auto" w:fill="FFFFFF"/>
        <w:ind w:right="10" w:firstLine="709"/>
        <w:jc w:val="center"/>
        <w:rPr>
          <w:rFonts w:ascii="Arial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pacing w:val="-1"/>
          <w:sz w:val="24"/>
          <w:szCs w:val="24"/>
        </w:rPr>
        <w:t>НОРМАТИВНЫХ ПРАВОВЫХ АКТОВ</w:t>
      </w:r>
    </w:p>
    <w:p w:rsidR="00E70E7D" w:rsidRPr="00B35455" w:rsidRDefault="00E70E7D" w:rsidP="00B35455">
      <w:pPr>
        <w:shd w:val="clear" w:color="auto" w:fill="FFFFFF"/>
        <w:tabs>
          <w:tab w:val="left" w:pos="907"/>
        </w:tabs>
        <w:ind w:left="14" w:right="5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pacing w:val="-15"/>
          <w:sz w:val="24"/>
          <w:szCs w:val="24"/>
        </w:rPr>
        <w:t>4.1.</w:t>
      </w:r>
      <w:r w:rsidRPr="00B35455">
        <w:rPr>
          <w:rFonts w:ascii="Arial" w:hAnsi="Arial" w:cs="Arial"/>
          <w:sz w:val="24"/>
          <w:szCs w:val="24"/>
        </w:rPr>
        <w:tab/>
      </w:r>
      <w:proofErr w:type="gramStart"/>
      <w:r w:rsidRPr="00B35455">
        <w:rPr>
          <w:rFonts w:ascii="Arial" w:eastAsia="Times New Roman" w:hAnsi="Arial" w:cs="Arial"/>
          <w:spacing w:val="-1"/>
          <w:sz w:val="24"/>
          <w:szCs w:val="24"/>
        </w:rPr>
        <w:t xml:space="preserve">Независимая </w:t>
      </w:r>
      <w:proofErr w:type="spellStart"/>
      <w:r w:rsidRPr="00B35455">
        <w:rPr>
          <w:rFonts w:ascii="Arial" w:eastAsia="Times New Roman" w:hAnsi="Arial" w:cs="Arial"/>
          <w:spacing w:val="-1"/>
          <w:sz w:val="24"/>
          <w:szCs w:val="24"/>
        </w:rPr>
        <w:t>антикоррупционная</w:t>
      </w:r>
      <w:proofErr w:type="spellEnd"/>
      <w:r w:rsidRPr="00B35455">
        <w:rPr>
          <w:rFonts w:ascii="Arial" w:eastAsia="Times New Roman" w:hAnsi="Arial" w:cs="Arial"/>
          <w:spacing w:val="-1"/>
          <w:sz w:val="24"/>
          <w:szCs w:val="24"/>
        </w:rPr>
        <w:t xml:space="preserve"> экспертиза проводится юридическими лицами и</w:t>
      </w:r>
      <w:r w:rsidRPr="00B35455">
        <w:rPr>
          <w:rFonts w:ascii="Arial" w:eastAsia="Times New Roman" w:hAnsi="Arial" w:cs="Arial"/>
          <w:spacing w:val="-1"/>
          <w:sz w:val="24"/>
          <w:szCs w:val="24"/>
        </w:rPr>
        <w:br/>
      </w:r>
      <w:r w:rsidRPr="00B35455">
        <w:rPr>
          <w:rFonts w:ascii="Arial" w:eastAsia="Times New Roman" w:hAnsi="Arial" w:cs="Arial"/>
          <w:sz w:val="24"/>
          <w:szCs w:val="24"/>
        </w:rPr>
        <w:t>физическими лицами, аккредитованными Министерством юстиции Российской</w:t>
      </w:r>
      <w:r w:rsidRPr="00B35455">
        <w:rPr>
          <w:rFonts w:ascii="Arial" w:eastAsia="Times New Roman" w:hAnsi="Arial" w:cs="Arial"/>
          <w:sz w:val="24"/>
          <w:szCs w:val="24"/>
        </w:rPr>
        <w:br/>
        <w:t xml:space="preserve">Федерации в качестве экспертов по проведению независимой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br/>
        <w:t>экспертизы нормативных правовых актов и проектов нормативных правовых актов, в</w:t>
      </w:r>
      <w:r w:rsidRPr="00B35455">
        <w:rPr>
          <w:rFonts w:ascii="Arial" w:eastAsia="Times New Roman" w:hAnsi="Arial" w:cs="Arial"/>
          <w:sz w:val="24"/>
          <w:szCs w:val="24"/>
        </w:rPr>
        <w:br/>
        <w:t xml:space="preserve">соответствии с методикой проведения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t xml:space="preserve"> экспертизы нормативных</w:t>
      </w:r>
      <w:r w:rsidRPr="00B35455">
        <w:rPr>
          <w:rFonts w:ascii="Arial" w:eastAsia="Times New Roman" w:hAnsi="Arial" w:cs="Arial"/>
          <w:sz w:val="24"/>
          <w:szCs w:val="24"/>
        </w:rPr>
        <w:br/>
        <w:t>правовых актов и проектов нормативных правовых актов, утвержденной постановлением</w:t>
      </w:r>
      <w:r w:rsidRPr="00B35455">
        <w:rPr>
          <w:rFonts w:ascii="Arial" w:eastAsia="Times New Roman" w:hAnsi="Arial" w:cs="Arial"/>
          <w:sz w:val="24"/>
          <w:szCs w:val="24"/>
        </w:rPr>
        <w:br/>
        <w:t>Правительства Российской Федерации от 26 февраля 2010 г. N 96.</w:t>
      </w:r>
      <w:proofErr w:type="gramEnd"/>
    </w:p>
    <w:p w:rsidR="00E70E7D" w:rsidRPr="00B35455" w:rsidRDefault="00E70E7D" w:rsidP="00B35455">
      <w:pPr>
        <w:shd w:val="clear" w:color="auto" w:fill="FFFFFF"/>
        <w:tabs>
          <w:tab w:val="left" w:pos="1094"/>
        </w:tabs>
        <w:ind w:left="14" w:right="10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pacing w:val="-16"/>
          <w:sz w:val="24"/>
          <w:szCs w:val="24"/>
        </w:rPr>
        <w:t>4. 2.</w:t>
      </w:r>
      <w:r w:rsidRPr="00B35455">
        <w:rPr>
          <w:rFonts w:ascii="Arial" w:hAnsi="Arial" w:cs="Arial"/>
          <w:sz w:val="24"/>
          <w:szCs w:val="24"/>
        </w:rPr>
        <w:tab/>
      </w:r>
      <w:r w:rsidRPr="00B35455">
        <w:rPr>
          <w:rFonts w:ascii="Arial" w:eastAsia="Times New Roman" w:hAnsi="Arial" w:cs="Arial"/>
          <w:sz w:val="24"/>
          <w:szCs w:val="24"/>
        </w:rPr>
        <w:t>Финансирование расходов на проведение общественной (независимой)</w:t>
      </w:r>
      <w:r w:rsidRPr="00B3545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t xml:space="preserve"> экспертизы осуществляется ее инициатором за счет собственных</w:t>
      </w:r>
      <w:r w:rsidRPr="00B35455">
        <w:rPr>
          <w:rFonts w:ascii="Arial" w:eastAsia="Times New Roman" w:hAnsi="Arial" w:cs="Arial"/>
          <w:sz w:val="24"/>
          <w:szCs w:val="24"/>
        </w:rPr>
        <w:br/>
        <w:t>средств.</w:t>
      </w:r>
    </w:p>
    <w:p w:rsidR="00E70E7D" w:rsidRPr="00B35455" w:rsidRDefault="00E70E7D" w:rsidP="00B35455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5455">
        <w:rPr>
          <w:rFonts w:ascii="Arial" w:hAnsi="Arial" w:cs="Arial"/>
          <w:spacing w:val="-15"/>
          <w:sz w:val="24"/>
          <w:szCs w:val="24"/>
        </w:rPr>
        <w:t xml:space="preserve">4. 3. </w:t>
      </w:r>
      <w:r w:rsidRPr="00B35455">
        <w:rPr>
          <w:rFonts w:ascii="Arial" w:hAnsi="Arial" w:cs="Arial"/>
          <w:sz w:val="24"/>
          <w:szCs w:val="24"/>
        </w:rPr>
        <w:tab/>
      </w:r>
      <w:r w:rsidRPr="00B35455">
        <w:rPr>
          <w:rFonts w:ascii="Arial" w:eastAsia="Times New Roman" w:hAnsi="Arial" w:cs="Arial"/>
          <w:sz w:val="24"/>
          <w:szCs w:val="24"/>
        </w:rPr>
        <w:t xml:space="preserve">По каждому проекту нормативного правового акта определяется даты начала окончания приема заключений по результатам независимой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br/>
        <w:t>экспертизы, указываемые при размещении внесенных проектов на официальном сайте</w:t>
      </w:r>
      <w:r w:rsidR="00B35455">
        <w:rPr>
          <w:rFonts w:ascii="Arial" w:eastAsia="Times New Roman" w:hAnsi="Arial" w:cs="Arial"/>
          <w:sz w:val="24"/>
          <w:szCs w:val="24"/>
        </w:rPr>
        <w:t xml:space="preserve"> </w:t>
      </w:r>
      <w:r w:rsidRPr="00B35455">
        <w:rPr>
          <w:rFonts w:ascii="Arial" w:eastAsia="Times New Roman" w:hAnsi="Arial" w:cs="Arial"/>
          <w:spacing w:val="-11"/>
          <w:sz w:val="24"/>
          <w:szCs w:val="24"/>
        </w:rPr>
        <w:t xml:space="preserve">администрации в информационно-телекоммуникационной сети Интернет. Указанный срок </w:t>
      </w:r>
      <w:r w:rsidRPr="00B35455">
        <w:rPr>
          <w:rFonts w:ascii="Arial" w:eastAsia="Times New Roman" w:hAnsi="Arial" w:cs="Arial"/>
          <w:sz w:val="24"/>
          <w:szCs w:val="24"/>
        </w:rPr>
        <w:t>не может быть менее семи рабочих дней.</w:t>
      </w:r>
    </w:p>
    <w:p w:rsidR="00E70E7D" w:rsidRPr="00B35455" w:rsidRDefault="00E70E7D" w:rsidP="00B35455">
      <w:pPr>
        <w:shd w:val="clear" w:color="auto" w:fill="FFFFFF"/>
        <w:tabs>
          <w:tab w:val="left" w:pos="1147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pacing w:val="-25"/>
          <w:sz w:val="24"/>
          <w:szCs w:val="24"/>
        </w:rPr>
        <w:t>4. 4.</w:t>
      </w:r>
      <w:r w:rsidRPr="00B35455">
        <w:rPr>
          <w:rFonts w:ascii="Arial" w:eastAsia="Times New Roman" w:hAnsi="Arial" w:cs="Arial"/>
          <w:sz w:val="24"/>
          <w:szCs w:val="24"/>
        </w:rPr>
        <w:tab/>
      </w:r>
      <w:r w:rsidRPr="00B35455">
        <w:rPr>
          <w:rFonts w:ascii="Arial" w:eastAsia="Times New Roman" w:hAnsi="Arial" w:cs="Arial"/>
          <w:spacing w:val="-5"/>
          <w:sz w:val="24"/>
          <w:szCs w:val="24"/>
        </w:rPr>
        <w:t>Экспертное заключение, составленное по результатам независимой</w:t>
      </w:r>
      <w:r w:rsidRPr="00B35455">
        <w:rPr>
          <w:rFonts w:ascii="Arial" w:eastAsia="Times New Roman" w:hAnsi="Arial" w:cs="Arial"/>
          <w:spacing w:val="-5"/>
          <w:sz w:val="24"/>
          <w:szCs w:val="24"/>
        </w:rPr>
        <w:br/>
      </w:r>
      <w:proofErr w:type="spellStart"/>
      <w:r w:rsidRPr="00B35455">
        <w:rPr>
          <w:rFonts w:ascii="Arial" w:eastAsia="Times New Roman" w:hAnsi="Arial" w:cs="Arial"/>
          <w:spacing w:val="-10"/>
          <w:sz w:val="24"/>
          <w:szCs w:val="24"/>
        </w:rPr>
        <w:t>антикоррупционной</w:t>
      </w:r>
      <w:proofErr w:type="spellEnd"/>
      <w:r w:rsidRPr="00B35455">
        <w:rPr>
          <w:rFonts w:ascii="Arial" w:eastAsia="Times New Roman" w:hAnsi="Arial" w:cs="Arial"/>
          <w:spacing w:val="-10"/>
          <w:sz w:val="24"/>
          <w:szCs w:val="24"/>
        </w:rPr>
        <w:t xml:space="preserve"> экспертизы по форме, утвержденной Приказом Минюста России от</w:t>
      </w:r>
      <w:r w:rsidRPr="00B35455">
        <w:rPr>
          <w:rFonts w:ascii="Arial" w:eastAsia="Times New Roman" w:hAnsi="Arial" w:cs="Arial"/>
          <w:spacing w:val="-10"/>
          <w:sz w:val="24"/>
          <w:szCs w:val="24"/>
        </w:rPr>
        <w:br/>
      </w:r>
      <w:r w:rsidRPr="00B35455">
        <w:rPr>
          <w:rFonts w:ascii="Arial" w:eastAsia="Times New Roman" w:hAnsi="Arial" w:cs="Arial"/>
          <w:spacing w:val="-9"/>
          <w:sz w:val="24"/>
          <w:szCs w:val="24"/>
        </w:rPr>
        <w:t>21.10.2011 N 363 "Об утверждении формы заключения по результатам независимой</w:t>
      </w:r>
      <w:r w:rsidRPr="00B35455">
        <w:rPr>
          <w:rFonts w:ascii="Arial" w:eastAsia="Times New Roman" w:hAnsi="Arial" w:cs="Arial"/>
          <w:spacing w:val="-9"/>
          <w:sz w:val="24"/>
          <w:szCs w:val="24"/>
        </w:rPr>
        <w:br/>
      </w:r>
      <w:proofErr w:type="spellStart"/>
      <w:r w:rsidRPr="00B35455">
        <w:rPr>
          <w:rFonts w:ascii="Arial" w:eastAsia="Times New Roman" w:hAnsi="Arial" w:cs="Arial"/>
          <w:spacing w:val="-8"/>
          <w:sz w:val="24"/>
          <w:szCs w:val="24"/>
        </w:rPr>
        <w:t>антикоррупционной</w:t>
      </w:r>
      <w:proofErr w:type="spellEnd"/>
      <w:r w:rsidRPr="00B35455">
        <w:rPr>
          <w:rFonts w:ascii="Arial" w:eastAsia="Times New Roman" w:hAnsi="Arial" w:cs="Arial"/>
          <w:spacing w:val="-8"/>
          <w:sz w:val="24"/>
          <w:szCs w:val="24"/>
        </w:rPr>
        <w:t xml:space="preserve"> экспертизы", может направляться в администрацию сельсовета по</w:t>
      </w:r>
      <w:r w:rsidRPr="00B35455">
        <w:rPr>
          <w:rFonts w:ascii="Arial" w:eastAsia="Times New Roman" w:hAnsi="Arial" w:cs="Arial"/>
          <w:spacing w:val="-8"/>
          <w:sz w:val="24"/>
          <w:szCs w:val="24"/>
        </w:rPr>
        <w:br/>
      </w:r>
      <w:r w:rsidRPr="00B35455">
        <w:rPr>
          <w:rFonts w:ascii="Arial" w:eastAsia="Times New Roman" w:hAnsi="Arial" w:cs="Arial"/>
          <w:spacing w:val="-9"/>
          <w:sz w:val="24"/>
          <w:szCs w:val="24"/>
        </w:rPr>
        <w:t>почте, в виде электронного документа по электронной почте или иным способом.</w:t>
      </w:r>
    </w:p>
    <w:p w:rsidR="00E70E7D" w:rsidRPr="00B35455" w:rsidRDefault="00E70E7D" w:rsidP="00B35455">
      <w:pPr>
        <w:shd w:val="clear" w:color="auto" w:fill="FFFFFF"/>
        <w:tabs>
          <w:tab w:val="left" w:pos="1061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pacing w:val="-25"/>
          <w:sz w:val="24"/>
          <w:szCs w:val="24"/>
        </w:rPr>
        <w:t>4. 5.</w:t>
      </w:r>
      <w:r w:rsidRPr="00B35455">
        <w:rPr>
          <w:rFonts w:ascii="Arial" w:eastAsia="Times New Roman" w:hAnsi="Arial" w:cs="Arial"/>
          <w:sz w:val="24"/>
          <w:szCs w:val="24"/>
        </w:rPr>
        <w:tab/>
      </w:r>
      <w:r w:rsidRPr="00B35455">
        <w:rPr>
          <w:rFonts w:ascii="Arial" w:eastAsia="Times New Roman" w:hAnsi="Arial" w:cs="Arial"/>
          <w:spacing w:val="-6"/>
          <w:sz w:val="24"/>
          <w:szCs w:val="24"/>
        </w:rPr>
        <w:t>Экспертное заключение носит рекомендательный характер и подлежит</w:t>
      </w:r>
      <w:r w:rsidRPr="00B35455">
        <w:rPr>
          <w:rFonts w:ascii="Arial" w:eastAsia="Times New Roman" w:hAnsi="Arial" w:cs="Arial"/>
          <w:spacing w:val="-6"/>
          <w:sz w:val="24"/>
          <w:szCs w:val="24"/>
        </w:rPr>
        <w:br/>
      </w:r>
      <w:r w:rsidRPr="00B35455">
        <w:rPr>
          <w:rFonts w:ascii="Arial" w:eastAsia="Times New Roman" w:hAnsi="Arial" w:cs="Arial"/>
          <w:spacing w:val="-9"/>
          <w:sz w:val="24"/>
          <w:szCs w:val="24"/>
        </w:rPr>
        <w:t>обязательному рассмотрению ответственным лицом в тридцатидневный срок со дня его</w:t>
      </w:r>
      <w:r w:rsidRPr="00B35455">
        <w:rPr>
          <w:rFonts w:ascii="Arial" w:eastAsia="Times New Roman" w:hAnsi="Arial" w:cs="Arial"/>
          <w:spacing w:val="-9"/>
          <w:sz w:val="24"/>
          <w:szCs w:val="24"/>
        </w:rPr>
        <w:br/>
      </w:r>
      <w:r w:rsidRPr="00B35455">
        <w:rPr>
          <w:rFonts w:ascii="Arial" w:eastAsia="Times New Roman" w:hAnsi="Arial" w:cs="Arial"/>
          <w:sz w:val="24"/>
          <w:szCs w:val="24"/>
        </w:rPr>
        <w:t>получения.</w:t>
      </w:r>
    </w:p>
    <w:p w:rsidR="001B2195" w:rsidRPr="00B35455" w:rsidRDefault="001B2195" w:rsidP="00B35455">
      <w:pPr>
        <w:shd w:val="clear" w:color="auto" w:fill="FFFFFF"/>
        <w:tabs>
          <w:tab w:val="left" w:pos="778"/>
        </w:tabs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z w:val="24"/>
          <w:szCs w:val="24"/>
        </w:rPr>
        <w:lastRenderedPageBreak/>
        <w:t xml:space="preserve">4.6. Не допускается проведение независимой </w:t>
      </w:r>
      <w:proofErr w:type="spellStart"/>
      <w:r w:rsidRPr="00B35455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eastAsia="Times New Roman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1B2195" w:rsidRPr="00B35455" w:rsidRDefault="001B2195" w:rsidP="00B35455">
      <w:pPr>
        <w:shd w:val="clear" w:color="auto" w:fill="FFFFFF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5455">
        <w:rPr>
          <w:rFonts w:ascii="Arial" w:eastAsia="Times New Roman" w:hAnsi="Arial" w:cs="Arial"/>
          <w:sz w:val="24"/>
          <w:szCs w:val="24"/>
        </w:rPr>
        <w:t>1) гражданами, имеющими неснятую или непогашенную судимость;</w:t>
      </w:r>
    </w:p>
    <w:p w:rsidR="001B2195" w:rsidRPr="00B35455" w:rsidRDefault="001B2195" w:rsidP="00B3545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B2195" w:rsidRPr="00B35455" w:rsidRDefault="001B2195" w:rsidP="00B3545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1B2195" w:rsidRPr="00B35455" w:rsidRDefault="001B2195" w:rsidP="00B3545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4) международными и иностранными организациями;</w:t>
      </w:r>
    </w:p>
    <w:p w:rsidR="001B2195" w:rsidRPr="00B35455" w:rsidRDefault="001B2195" w:rsidP="00B3545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1B2195" w:rsidRPr="00B35455" w:rsidRDefault="001B2195" w:rsidP="00B35455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35455" w:rsidRPr="00B35455">
        <w:rPr>
          <w:rFonts w:ascii="Arial" w:hAnsi="Arial" w:cs="Arial"/>
          <w:sz w:val="24"/>
          <w:szCs w:val="24"/>
        </w:rPr>
        <w:t>Контроль</w:t>
      </w:r>
      <w:r w:rsidRPr="00B35455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B3545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B2195" w:rsidRPr="00B35455" w:rsidRDefault="001B2195" w:rsidP="00B35455">
      <w:pPr>
        <w:shd w:val="clear" w:color="auto" w:fill="FFFFFF"/>
        <w:tabs>
          <w:tab w:val="left" w:pos="1061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3.Настоящее постановление вступает в силу со дня подписания и подлежит опубликованию в газете «Новопокровский вестник» и размещению на официальном сайте администрации Новопокровского сельсовета Иланского района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70E7D" w:rsidRPr="00B35455" w:rsidRDefault="00E70E7D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B35455" w:rsidRDefault="001B2195" w:rsidP="00B35455">
      <w:pPr>
        <w:jc w:val="both"/>
        <w:rPr>
          <w:rFonts w:ascii="Arial" w:hAnsi="Arial" w:cs="Arial"/>
          <w:sz w:val="24"/>
          <w:szCs w:val="24"/>
        </w:rPr>
      </w:pPr>
    </w:p>
    <w:p w:rsidR="00B35455" w:rsidRDefault="00B35455" w:rsidP="00B3545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35455" w:rsidRDefault="00B35455" w:rsidP="00B3545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35455" w:rsidRDefault="00B35455" w:rsidP="00B3545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35455" w:rsidRDefault="00B35455" w:rsidP="00B3545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35455" w:rsidRDefault="00B35455" w:rsidP="00B3545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35455" w:rsidRDefault="00B35455" w:rsidP="00B3545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286C14" w:rsidRPr="00B35455" w:rsidRDefault="00286C14" w:rsidP="00B35455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86C14" w:rsidRPr="00B35455" w:rsidRDefault="00286C14" w:rsidP="00B35455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 К постановлению Главы сельсовета от 14.11.2012 №47-П</w:t>
      </w:r>
    </w:p>
    <w:p w:rsidR="00286C14" w:rsidRPr="00B35455" w:rsidRDefault="00286C14" w:rsidP="00B35455">
      <w:pPr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286C14" w:rsidRPr="00B35455" w:rsidRDefault="00286C14" w:rsidP="00B3545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286C14" w:rsidRPr="00B35455" w:rsidRDefault="00286C14" w:rsidP="00B3545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заключение по результатам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экспертизы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35455">
        <w:rPr>
          <w:rFonts w:ascii="Arial" w:hAnsi="Arial" w:cs="Arial"/>
          <w:sz w:val="24"/>
          <w:szCs w:val="24"/>
        </w:rPr>
        <w:t xml:space="preserve">Ответственным лицом администрации Новопокровского сельсовета в  соответствии с частью 4 статьи 3 Федеральным законом от 17 июля 2009 г. № 172-ФЗ «Об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проведена </w:t>
      </w:r>
      <w:proofErr w:type="spellStart"/>
      <w:r w:rsidRPr="00B35455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35455">
        <w:rPr>
          <w:rFonts w:ascii="Arial" w:hAnsi="Arial" w:cs="Arial"/>
          <w:sz w:val="24"/>
          <w:szCs w:val="24"/>
        </w:rPr>
        <w:t xml:space="preserve"> экспертиза __________________________________________________________________________________________________________________________________________________________</w:t>
      </w:r>
      <w:proofErr w:type="gramEnd"/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 или иного документа)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35455">
        <w:rPr>
          <w:rFonts w:ascii="Arial" w:hAnsi="Arial" w:cs="Arial"/>
          <w:b/>
          <w:sz w:val="24"/>
          <w:szCs w:val="24"/>
        </w:rPr>
        <w:t>Вариант</w:t>
      </w:r>
      <w:proofErr w:type="gramStart"/>
      <w:r w:rsidRPr="00B35455">
        <w:rPr>
          <w:rFonts w:ascii="Arial" w:hAnsi="Arial" w:cs="Arial"/>
          <w:b/>
          <w:sz w:val="24"/>
          <w:szCs w:val="24"/>
        </w:rPr>
        <w:t>1</w:t>
      </w:r>
      <w:proofErr w:type="gramEnd"/>
      <w:r w:rsidRPr="00B35455">
        <w:rPr>
          <w:rFonts w:ascii="Arial" w:hAnsi="Arial" w:cs="Arial"/>
          <w:b/>
          <w:sz w:val="24"/>
          <w:szCs w:val="24"/>
        </w:rPr>
        <w:t>: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35455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B35455"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 или иного документа)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Коррупционные факторы не выявлены.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35455">
        <w:rPr>
          <w:rFonts w:ascii="Arial" w:hAnsi="Arial" w:cs="Arial"/>
          <w:b/>
          <w:sz w:val="24"/>
          <w:szCs w:val="24"/>
        </w:rPr>
        <w:t>Вариант 2: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35455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B35455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 или иного документа)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Выявлены коррупционные факторы ____________________________________________________________________________________________________________________________________________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В целях устранения коррупционных факторов предлагается           ____________________________________________________________________________________________________________________________________________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(указывается способ устранения коррупционных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документ)</w:t>
      </w: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5455">
        <w:rPr>
          <w:rFonts w:ascii="Arial" w:hAnsi="Arial" w:cs="Arial"/>
          <w:sz w:val="24"/>
          <w:szCs w:val="24"/>
        </w:rPr>
        <w:t>Заместитель главы сельсовета  ___________________________ФИО</w:t>
      </w:r>
    </w:p>
    <w:p w:rsidR="00286C14" w:rsidRPr="00B35455" w:rsidRDefault="00286C14" w:rsidP="00B35455">
      <w:pPr>
        <w:jc w:val="both"/>
        <w:rPr>
          <w:rFonts w:ascii="Arial" w:hAnsi="Arial" w:cs="Arial"/>
          <w:i/>
          <w:sz w:val="24"/>
          <w:szCs w:val="24"/>
        </w:rPr>
      </w:pPr>
    </w:p>
    <w:p w:rsidR="00286C14" w:rsidRPr="00B35455" w:rsidRDefault="00286C14" w:rsidP="00B35455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86C14" w:rsidRPr="00B35455" w:rsidSect="00B354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922"/>
    <w:multiLevelType w:val="multilevel"/>
    <w:tmpl w:val="5920A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430FFE"/>
    <w:multiLevelType w:val="singleLevel"/>
    <w:tmpl w:val="6C64C51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3542D3B"/>
    <w:multiLevelType w:val="hybridMultilevel"/>
    <w:tmpl w:val="C63099D0"/>
    <w:lvl w:ilvl="0" w:tplc="199E1F7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96BA8"/>
    <w:multiLevelType w:val="multilevel"/>
    <w:tmpl w:val="DA38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712CE"/>
    <w:rsid w:val="000478CF"/>
    <w:rsid w:val="0005490E"/>
    <w:rsid w:val="001B2195"/>
    <w:rsid w:val="001F7FA1"/>
    <w:rsid w:val="00237BA6"/>
    <w:rsid w:val="00286C14"/>
    <w:rsid w:val="00310C26"/>
    <w:rsid w:val="00364675"/>
    <w:rsid w:val="004176F8"/>
    <w:rsid w:val="004179AC"/>
    <w:rsid w:val="0049362A"/>
    <w:rsid w:val="005D5EEA"/>
    <w:rsid w:val="005E56E6"/>
    <w:rsid w:val="00646D06"/>
    <w:rsid w:val="006C3990"/>
    <w:rsid w:val="006E004B"/>
    <w:rsid w:val="006E1CA4"/>
    <w:rsid w:val="007712CE"/>
    <w:rsid w:val="007C57B0"/>
    <w:rsid w:val="007E16E3"/>
    <w:rsid w:val="008F5742"/>
    <w:rsid w:val="009D1CC6"/>
    <w:rsid w:val="009E33DF"/>
    <w:rsid w:val="00A61E6E"/>
    <w:rsid w:val="00AA71A1"/>
    <w:rsid w:val="00B23788"/>
    <w:rsid w:val="00B35455"/>
    <w:rsid w:val="00B8415E"/>
    <w:rsid w:val="00B932B9"/>
    <w:rsid w:val="00BE27AE"/>
    <w:rsid w:val="00C34391"/>
    <w:rsid w:val="00C7509F"/>
    <w:rsid w:val="00E34BB7"/>
    <w:rsid w:val="00E70E7D"/>
    <w:rsid w:val="00EA540C"/>
    <w:rsid w:val="00EA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1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customStyle="1" w:styleId="Default">
    <w:name w:val="Default"/>
    <w:rsid w:val="00B93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26</cp:revision>
  <cp:lastPrinted>2014-08-15T03:50:00Z</cp:lastPrinted>
  <dcterms:created xsi:type="dcterms:W3CDTF">2014-07-10T02:56:00Z</dcterms:created>
  <dcterms:modified xsi:type="dcterms:W3CDTF">2018-12-13T04:25:00Z</dcterms:modified>
</cp:coreProperties>
</file>