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РОССИЙСКАЯ ФЕДЕРАЦИЯ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КРАСНОЯРСКОГО КРАЯ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7D694B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19.02.2018</w:t>
      </w:r>
      <w:r w:rsidR="006B6984" w:rsidRPr="003C30E2">
        <w:rPr>
          <w:rFonts w:ascii="Arial" w:hAnsi="Arial" w:cs="Arial"/>
          <w:sz w:val="24"/>
          <w:szCs w:val="24"/>
        </w:rPr>
        <w:t xml:space="preserve">                   </w:t>
      </w:r>
      <w:r w:rsidR="00D328E2" w:rsidRPr="003C30E2">
        <w:rPr>
          <w:rFonts w:ascii="Arial" w:hAnsi="Arial" w:cs="Arial"/>
          <w:sz w:val="24"/>
          <w:szCs w:val="24"/>
        </w:rPr>
        <w:t xml:space="preserve">  </w:t>
      </w:r>
      <w:r w:rsidR="003A4324" w:rsidRPr="003C30E2">
        <w:rPr>
          <w:rFonts w:ascii="Arial" w:hAnsi="Arial" w:cs="Arial"/>
          <w:sz w:val="24"/>
          <w:szCs w:val="24"/>
        </w:rPr>
        <w:t xml:space="preserve">   </w:t>
      </w:r>
      <w:r w:rsidR="003C30E2" w:rsidRPr="003C30E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A4324" w:rsidRPr="003C30E2">
        <w:rPr>
          <w:rFonts w:ascii="Arial" w:hAnsi="Arial" w:cs="Arial"/>
          <w:sz w:val="24"/>
          <w:szCs w:val="24"/>
        </w:rPr>
        <w:t>с</w:t>
      </w:r>
      <w:proofErr w:type="gramEnd"/>
      <w:r w:rsidR="003A4324" w:rsidRPr="003C30E2">
        <w:rPr>
          <w:rFonts w:ascii="Arial" w:hAnsi="Arial" w:cs="Arial"/>
          <w:sz w:val="24"/>
          <w:szCs w:val="24"/>
        </w:rPr>
        <w:t>.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="003A4324" w:rsidRPr="003C30E2">
        <w:rPr>
          <w:rFonts w:ascii="Arial" w:hAnsi="Arial" w:cs="Arial"/>
          <w:sz w:val="24"/>
          <w:szCs w:val="24"/>
        </w:rPr>
        <w:t xml:space="preserve">Новопокровка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</w:t>
      </w:r>
      <w:r w:rsidR="003A4324" w:rsidRPr="003C30E2">
        <w:rPr>
          <w:rFonts w:ascii="Arial" w:hAnsi="Arial" w:cs="Arial"/>
          <w:sz w:val="24"/>
          <w:szCs w:val="24"/>
        </w:rPr>
        <w:t xml:space="preserve"> </w:t>
      </w:r>
      <w:r w:rsidR="003C30E2" w:rsidRPr="003C30E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07</w:t>
      </w:r>
      <w:r w:rsidR="003C30E2" w:rsidRPr="003C30E2">
        <w:rPr>
          <w:rFonts w:ascii="Arial" w:hAnsi="Arial" w:cs="Arial"/>
          <w:sz w:val="24"/>
          <w:szCs w:val="24"/>
        </w:rPr>
        <w:t>-П</w:t>
      </w:r>
    </w:p>
    <w:p w:rsidR="003C30E2" w:rsidRP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«Об утверждении плана мероприятий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по противодействию коррупции 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в администрации Новопокровского сельсовета </w:t>
      </w:r>
    </w:p>
    <w:p w:rsidR="003A4324" w:rsidRPr="003C30E2" w:rsidRDefault="006B698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 на 201</w:t>
      </w:r>
      <w:r w:rsidR="007D694B">
        <w:rPr>
          <w:rFonts w:ascii="Arial" w:hAnsi="Arial" w:cs="Arial"/>
          <w:sz w:val="24"/>
          <w:szCs w:val="24"/>
        </w:rPr>
        <w:t>8</w:t>
      </w:r>
      <w:r w:rsidR="003A4324" w:rsidRPr="003C30E2">
        <w:rPr>
          <w:rFonts w:ascii="Arial" w:hAnsi="Arial" w:cs="Arial"/>
          <w:sz w:val="24"/>
          <w:szCs w:val="24"/>
        </w:rPr>
        <w:t xml:space="preserve"> год»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В целях обеспечения реализации мер противодействия коррупции в администрации Новопокровского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</w:t>
      </w:r>
      <w:r w:rsidR="00BB0DA6" w:rsidRPr="003C30E2">
        <w:rPr>
          <w:rFonts w:ascii="Arial" w:hAnsi="Arial" w:cs="Arial"/>
          <w:sz w:val="24"/>
          <w:szCs w:val="24"/>
        </w:rPr>
        <w:t xml:space="preserve"> эффективности </w:t>
      </w:r>
      <w:proofErr w:type="gramStart"/>
      <w:r w:rsidR="00BB0DA6" w:rsidRPr="003C30E2">
        <w:rPr>
          <w:rFonts w:ascii="Arial" w:hAnsi="Arial" w:cs="Arial"/>
          <w:sz w:val="24"/>
          <w:szCs w:val="24"/>
        </w:rPr>
        <w:t>борьбы</w:t>
      </w:r>
      <w:proofErr w:type="gramEnd"/>
      <w:r w:rsidR="00BB0DA6" w:rsidRPr="003C30E2">
        <w:rPr>
          <w:rFonts w:ascii="Arial" w:hAnsi="Arial" w:cs="Arial"/>
          <w:sz w:val="24"/>
          <w:szCs w:val="24"/>
        </w:rPr>
        <w:t xml:space="preserve"> с коррупцией руководствуясь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Новопокровского сельсовета Иланского района Красноярского края, </w:t>
      </w:r>
    </w:p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ПОСТАНОВЛЯЮ:</w:t>
      </w: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Утвердить План мероприятий по пр</w:t>
      </w:r>
      <w:r w:rsidR="007D694B">
        <w:rPr>
          <w:rFonts w:ascii="Arial" w:hAnsi="Arial" w:cs="Arial"/>
          <w:sz w:val="24"/>
          <w:szCs w:val="24"/>
        </w:rPr>
        <w:t>отиводействию коррупции на 2018</w:t>
      </w:r>
      <w:r w:rsidR="006B6984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>год в администрации Новопокровского сельсовета (Приложение №1);</w:t>
      </w: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30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30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 вступает в силу со дня опубликования  в газете «Новопокровский вестник» и на официальном сайте Новопокровского сельсовета.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Глава сельсовета                 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3C30E2">
        <w:rPr>
          <w:rFonts w:ascii="Arial" w:hAnsi="Arial" w:cs="Arial"/>
          <w:sz w:val="24"/>
          <w:szCs w:val="24"/>
        </w:rPr>
        <w:t>Л.И.Балычева</w:t>
      </w:r>
      <w:proofErr w:type="spellEnd"/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Приложение №1 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к 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 xml:space="preserve"> постановлению </w:t>
      </w:r>
      <w:r w:rsidR="00D328E2" w:rsidRPr="003C30E2">
        <w:rPr>
          <w:rFonts w:ascii="Arial" w:hAnsi="Arial" w:cs="Arial"/>
          <w:sz w:val="24"/>
          <w:szCs w:val="24"/>
        </w:rPr>
        <w:t xml:space="preserve">Главы </w:t>
      </w:r>
    </w:p>
    <w:p w:rsidR="00140DF2" w:rsidRPr="003C30E2" w:rsidRDefault="00D328E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</w:t>
      </w:r>
      <w:r w:rsidR="00140DF2" w:rsidRPr="003C30E2">
        <w:rPr>
          <w:rFonts w:ascii="Arial" w:hAnsi="Arial" w:cs="Arial"/>
          <w:sz w:val="24"/>
          <w:szCs w:val="24"/>
        </w:rPr>
        <w:t xml:space="preserve"> сельсовета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                о</w:t>
      </w:r>
      <w:r w:rsidRPr="003C30E2">
        <w:rPr>
          <w:rFonts w:ascii="Arial" w:hAnsi="Arial" w:cs="Arial"/>
          <w:sz w:val="24"/>
          <w:szCs w:val="24"/>
        </w:rPr>
        <w:t xml:space="preserve">т </w:t>
      </w:r>
      <w:r w:rsidR="007D694B">
        <w:rPr>
          <w:rFonts w:ascii="Arial" w:hAnsi="Arial" w:cs="Arial"/>
          <w:sz w:val="24"/>
          <w:szCs w:val="24"/>
        </w:rPr>
        <w:t>19.02</w:t>
      </w:r>
      <w:r w:rsidR="003C30E2">
        <w:rPr>
          <w:rFonts w:ascii="Arial" w:hAnsi="Arial" w:cs="Arial"/>
          <w:sz w:val="24"/>
          <w:szCs w:val="24"/>
        </w:rPr>
        <w:t>.</w:t>
      </w:r>
      <w:r w:rsidR="007D694B">
        <w:rPr>
          <w:rFonts w:ascii="Arial" w:hAnsi="Arial" w:cs="Arial"/>
          <w:sz w:val="24"/>
          <w:szCs w:val="24"/>
        </w:rPr>
        <w:t xml:space="preserve"> 2018</w:t>
      </w:r>
      <w:r w:rsidR="00D328E2" w:rsidRPr="003C30E2">
        <w:rPr>
          <w:rFonts w:ascii="Arial" w:hAnsi="Arial" w:cs="Arial"/>
          <w:sz w:val="24"/>
          <w:szCs w:val="24"/>
        </w:rPr>
        <w:t xml:space="preserve">   №</w:t>
      </w:r>
      <w:r w:rsidR="007D694B">
        <w:rPr>
          <w:rFonts w:ascii="Arial" w:hAnsi="Arial" w:cs="Arial"/>
          <w:sz w:val="24"/>
          <w:szCs w:val="24"/>
        </w:rPr>
        <w:t xml:space="preserve"> </w:t>
      </w:r>
      <w:r w:rsidR="003C30E2">
        <w:rPr>
          <w:rFonts w:ascii="Arial" w:hAnsi="Arial" w:cs="Arial"/>
          <w:sz w:val="24"/>
          <w:szCs w:val="24"/>
        </w:rPr>
        <w:t>0</w:t>
      </w:r>
      <w:r w:rsidR="007D694B">
        <w:rPr>
          <w:rFonts w:ascii="Arial" w:hAnsi="Arial" w:cs="Arial"/>
          <w:sz w:val="24"/>
          <w:szCs w:val="24"/>
        </w:rPr>
        <w:t>7</w:t>
      </w:r>
      <w:r w:rsidR="00D328E2" w:rsidRPr="003C30E2">
        <w:rPr>
          <w:rFonts w:ascii="Arial" w:hAnsi="Arial" w:cs="Arial"/>
          <w:sz w:val="24"/>
          <w:szCs w:val="24"/>
        </w:rPr>
        <w:t xml:space="preserve">-П </w:t>
      </w:r>
    </w:p>
    <w:p w:rsidR="00D328E2" w:rsidRPr="003C30E2" w:rsidRDefault="00D328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32"/>
        <w:gridCol w:w="4944"/>
        <w:gridCol w:w="2390"/>
        <w:gridCol w:w="2390"/>
      </w:tblGrid>
      <w:tr w:rsidR="00140DF2" w:rsidRPr="003C30E2" w:rsidTr="00140DF2">
        <w:tc>
          <w:tcPr>
            <w:tcW w:w="709" w:type="dxa"/>
          </w:tcPr>
          <w:p w:rsidR="00140DF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140DF2" w:rsidRPr="003C30E2" w:rsidRDefault="00140DF2" w:rsidP="003C30E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30E2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C30E2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140DF2" w:rsidRPr="003C30E2" w:rsidTr="00140DF2">
        <w:tc>
          <w:tcPr>
            <w:tcW w:w="709" w:type="dxa"/>
          </w:tcPr>
          <w:p w:rsidR="00140DF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DF2" w:rsidRPr="003C30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проведения проверок по жалоб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>ам граждан на незаконные дейст</w:t>
            </w:r>
            <w:r w:rsidRPr="003C30E2">
              <w:rPr>
                <w:rFonts w:ascii="Arial" w:hAnsi="Arial" w:cs="Arial"/>
                <w:sz w:val="24"/>
                <w:szCs w:val="24"/>
              </w:rPr>
              <w:t>вия муниципальных служащих администрации Новопокровского сельсовета</w:t>
            </w:r>
          </w:p>
        </w:tc>
        <w:tc>
          <w:tcPr>
            <w:tcW w:w="2393" w:type="dxa"/>
          </w:tcPr>
          <w:p w:rsidR="00140DF2" w:rsidRPr="003C30E2" w:rsidRDefault="003C30E2" w:rsidP="003C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факту поступления жалобы</w:t>
            </w:r>
          </w:p>
        </w:tc>
        <w:tc>
          <w:tcPr>
            <w:tcW w:w="2393" w:type="dxa"/>
          </w:tcPr>
          <w:p w:rsidR="00140DF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Организация представления сведений о доходах, об имуществе, и обязательствах имущественного характера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и расходах </w:t>
            </w:r>
            <w:r w:rsidRPr="003C30E2">
              <w:rPr>
                <w:rFonts w:ascii="Arial" w:hAnsi="Arial" w:cs="Arial"/>
                <w:sz w:val="24"/>
                <w:szCs w:val="24"/>
              </w:rPr>
              <w:t>лиц, замещающих должность муниципальной службы в администрации Новопокровского сельсовета</w:t>
            </w:r>
          </w:p>
        </w:tc>
        <w:tc>
          <w:tcPr>
            <w:tcW w:w="2393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Новопокровского сельсовета</w:t>
            </w:r>
          </w:p>
        </w:tc>
        <w:tc>
          <w:tcPr>
            <w:tcW w:w="2393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По факту необходимости урегулирования ситуации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3C30E2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30E2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-проектов муниципальных нормативно правовых актов;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-принятых муниципальных правовых актов</w:t>
            </w:r>
          </w:p>
        </w:tc>
        <w:tc>
          <w:tcPr>
            <w:tcW w:w="2393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B70502" w:rsidRPr="003C30E2" w:rsidRDefault="008F06EF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Опубликование муниципальных правовых актов на официальном сайте администрации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Новопокровского сельсовета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0E08EE" w:rsidRPr="003C30E2" w:rsidTr="00140DF2">
        <w:tc>
          <w:tcPr>
            <w:tcW w:w="709" w:type="dxa"/>
          </w:tcPr>
          <w:p w:rsidR="000E08EE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административных регламентов администрации Новопокровского сельсовета</w:t>
            </w:r>
          </w:p>
        </w:tc>
        <w:tc>
          <w:tcPr>
            <w:tcW w:w="2393" w:type="dxa"/>
          </w:tcPr>
          <w:p w:rsidR="000E08EE" w:rsidRPr="003C30E2" w:rsidRDefault="00405A44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пяти дней со дня утверждения</w:t>
            </w:r>
          </w:p>
        </w:tc>
        <w:tc>
          <w:tcPr>
            <w:tcW w:w="2393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2358EF" w:rsidRPr="003C30E2" w:rsidTr="00140DF2">
        <w:tc>
          <w:tcPr>
            <w:tcW w:w="709" w:type="dxa"/>
          </w:tcPr>
          <w:p w:rsidR="002358EF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28E2" w:rsidRPr="003C30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Направление НПА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 в админис</w:t>
            </w:r>
            <w:r w:rsidRPr="003C30E2">
              <w:rPr>
                <w:rFonts w:ascii="Arial" w:hAnsi="Arial" w:cs="Arial"/>
                <w:sz w:val="24"/>
                <w:szCs w:val="24"/>
              </w:rPr>
              <w:t>трацию Г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уб</w:t>
            </w:r>
            <w:r w:rsidRPr="003C30E2">
              <w:rPr>
                <w:rFonts w:ascii="Arial" w:hAnsi="Arial" w:cs="Arial"/>
                <w:sz w:val="24"/>
                <w:szCs w:val="24"/>
              </w:rPr>
              <w:t>ернатора К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р</w:t>
            </w:r>
            <w:r w:rsidRPr="003C30E2">
              <w:rPr>
                <w:rFonts w:ascii="Arial" w:hAnsi="Arial" w:cs="Arial"/>
                <w:sz w:val="24"/>
                <w:szCs w:val="24"/>
              </w:rPr>
              <w:t>асноярского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кр</w:t>
            </w:r>
            <w:r w:rsidRPr="003C30E2">
              <w:rPr>
                <w:rFonts w:ascii="Arial" w:hAnsi="Arial" w:cs="Arial"/>
                <w:sz w:val="24"/>
                <w:szCs w:val="24"/>
              </w:rPr>
              <w:t>ая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для включ</w:t>
            </w:r>
            <w:r w:rsidRPr="003C30E2">
              <w:rPr>
                <w:rFonts w:ascii="Arial" w:hAnsi="Arial" w:cs="Arial"/>
                <w:sz w:val="24"/>
                <w:szCs w:val="24"/>
              </w:rPr>
              <w:t>ения в единый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3C30E2">
              <w:rPr>
                <w:rFonts w:ascii="Arial" w:hAnsi="Arial" w:cs="Arial"/>
                <w:sz w:val="24"/>
                <w:szCs w:val="24"/>
              </w:rPr>
              <w:t xml:space="preserve">ипальный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C0A" w:rsidRPr="003C30E2">
              <w:rPr>
                <w:rFonts w:ascii="Arial" w:hAnsi="Arial" w:cs="Arial"/>
                <w:sz w:val="24"/>
                <w:szCs w:val="24"/>
              </w:rPr>
              <w:t xml:space="preserve">Реестр </w:t>
            </w:r>
          </w:p>
        </w:tc>
        <w:tc>
          <w:tcPr>
            <w:tcW w:w="2393" w:type="dxa"/>
          </w:tcPr>
          <w:p w:rsidR="002358EF" w:rsidRPr="003C30E2" w:rsidRDefault="00D328E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До 10-го числа каждого месяца</w:t>
            </w:r>
          </w:p>
        </w:tc>
        <w:tc>
          <w:tcPr>
            <w:tcW w:w="2393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140DF2" w:rsidRPr="003C30E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CE"/>
    <w:multiLevelType w:val="hybridMultilevel"/>
    <w:tmpl w:val="D3E80B2A"/>
    <w:lvl w:ilvl="0" w:tplc="9F9CB4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A4324"/>
    <w:rsid w:val="000C69EB"/>
    <w:rsid w:val="000E08EE"/>
    <w:rsid w:val="00140DF2"/>
    <w:rsid w:val="002358EF"/>
    <w:rsid w:val="003A4324"/>
    <w:rsid w:val="003C30E2"/>
    <w:rsid w:val="00405A44"/>
    <w:rsid w:val="004E3560"/>
    <w:rsid w:val="00610DD9"/>
    <w:rsid w:val="006B6984"/>
    <w:rsid w:val="007D694B"/>
    <w:rsid w:val="0085623C"/>
    <w:rsid w:val="008F06EF"/>
    <w:rsid w:val="008F5742"/>
    <w:rsid w:val="009402CA"/>
    <w:rsid w:val="009E0B21"/>
    <w:rsid w:val="00B03447"/>
    <w:rsid w:val="00B70502"/>
    <w:rsid w:val="00BB0DA6"/>
    <w:rsid w:val="00BF65D9"/>
    <w:rsid w:val="00C204DC"/>
    <w:rsid w:val="00C927AF"/>
    <w:rsid w:val="00CB3C0A"/>
    <w:rsid w:val="00CD6BD6"/>
    <w:rsid w:val="00D328E2"/>
    <w:rsid w:val="00E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6"/>
    <w:pPr>
      <w:ind w:left="720"/>
      <w:contextualSpacing/>
    </w:pPr>
  </w:style>
  <w:style w:type="table" w:styleId="a4">
    <w:name w:val="Table Grid"/>
    <w:basedOn w:val="a1"/>
    <w:uiPriority w:val="59"/>
    <w:rsid w:val="001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BD62-3020-409C-836B-0D78C8FF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18</cp:revision>
  <cp:lastPrinted>2018-03-20T08:39:00Z</cp:lastPrinted>
  <dcterms:created xsi:type="dcterms:W3CDTF">2014-03-11T01:17:00Z</dcterms:created>
  <dcterms:modified xsi:type="dcterms:W3CDTF">2018-03-20T08:39:00Z</dcterms:modified>
</cp:coreProperties>
</file>