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CE" w:rsidRDefault="006E004B" w:rsidP="007712CE">
      <w:pPr>
        <w:shd w:val="clear" w:color="auto" w:fill="FFFFFF"/>
        <w:spacing w:line="274" w:lineRule="exact"/>
        <w:ind w:left="1546" w:right="1560"/>
        <w:jc w:val="center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РОССИЙСКАЯ ФЕДЕРАЦИЯ</w:t>
      </w:r>
      <w:r w:rsidR="00E34BB7"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AA71A1" w:rsidRPr="006E004B" w:rsidRDefault="006E004B" w:rsidP="007712CE">
      <w:pPr>
        <w:shd w:val="clear" w:color="auto" w:fill="FFFFFF"/>
        <w:spacing w:line="274" w:lineRule="exact"/>
        <w:ind w:left="1546" w:right="156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>АДМИНИСТРАЦИЯ НОВОПОКРОВСКОГО</w:t>
      </w:r>
      <w:r w:rsidR="00E34BB7" w:rsidRPr="006E004B">
        <w:rPr>
          <w:rFonts w:eastAsia="Times New Roman"/>
          <w:bCs/>
          <w:spacing w:val="-2"/>
          <w:sz w:val="24"/>
          <w:szCs w:val="24"/>
        </w:rPr>
        <w:t xml:space="preserve"> </w:t>
      </w:r>
      <w:r w:rsidR="00AA71A1" w:rsidRPr="006E004B">
        <w:rPr>
          <w:rFonts w:eastAsia="Times New Roman"/>
          <w:bCs/>
          <w:spacing w:val="-2"/>
          <w:sz w:val="24"/>
          <w:szCs w:val="24"/>
        </w:rPr>
        <w:t>СЕЛЬС</w:t>
      </w:r>
      <w:r>
        <w:rPr>
          <w:rFonts w:eastAsia="Times New Roman"/>
          <w:bCs/>
          <w:spacing w:val="-2"/>
          <w:sz w:val="24"/>
          <w:szCs w:val="24"/>
        </w:rPr>
        <w:t>ОВЕТА</w:t>
      </w:r>
      <w:r w:rsidR="00AA71A1" w:rsidRPr="006E004B">
        <w:rPr>
          <w:rFonts w:eastAsia="Times New Roman"/>
          <w:bCs/>
          <w:spacing w:val="-2"/>
          <w:sz w:val="24"/>
          <w:szCs w:val="24"/>
        </w:rPr>
        <w:t xml:space="preserve"> </w:t>
      </w:r>
      <w:r w:rsidR="007712CE" w:rsidRPr="006E004B">
        <w:rPr>
          <w:rFonts w:eastAsia="Times New Roman"/>
          <w:bCs/>
          <w:spacing w:val="-2"/>
          <w:sz w:val="24"/>
          <w:szCs w:val="24"/>
        </w:rPr>
        <w:t xml:space="preserve"> </w:t>
      </w:r>
      <w:r w:rsidR="007712CE" w:rsidRPr="006E004B">
        <w:rPr>
          <w:rFonts w:eastAsia="Times New Roman"/>
          <w:bCs/>
          <w:sz w:val="24"/>
          <w:szCs w:val="24"/>
        </w:rPr>
        <w:t>ИЛАНСКОГО РАЙОНА</w:t>
      </w:r>
    </w:p>
    <w:p w:rsidR="007712CE" w:rsidRPr="006E004B" w:rsidRDefault="007712CE" w:rsidP="007712CE">
      <w:pPr>
        <w:shd w:val="clear" w:color="auto" w:fill="FFFFFF"/>
        <w:spacing w:line="274" w:lineRule="exact"/>
        <w:ind w:left="1546" w:right="1560"/>
        <w:jc w:val="center"/>
        <w:rPr>
          <w:sz w:val="24"/>
          <w:szCs w:val="24"/>
        </w:rPr>
      </w:pPr>
      <w:r w:rsidRPr="006E004B">
        <w:rPr>
          <w:rFonts w:eastAsia="Times New Roman"/>
          <w:bCs/>
          <w:sz w:val="24"/>
          <w:szCs w:val="24"/>
        </w:rPr>
        <w:t xml:space="preserve"> КРАСНОЯРСКОГО КРАЯ</w:t>
      </w:r>
    </w:p>
    <w:p w:rsidR="007712CE" w:rsidRPr="006E004B" w:rsidRDefault="006E004B" w:rsidP="007712CE">
      <w:pPr>
        <w:shd w:val="clear" w:color="auto" w:fill="FFFFFF"/>
        <w:spacing w:before="278"/>
        <w:ind w:right="10"/>
        <w:jc w:val="center"/>
        <w:rPr>
          <w:rFonts w:eastAsia="Times New Roman"/>
          <w:bCs/>
          <w:spacing w:val="-1"/>
          <w:sz w:val="24"/>
          <w:szCs w:val="24"/>
        </w:rPr>
      </w:pPr>
      <w:r>
        <w:rPr>
          <w:rFonts w:eastAsia="Times New Roman"/>
          <w:bCs/>
          <w:spacing w:val="-1"/>
          <w:sz w:val="24"/>
          <w:szCs w:val="24"/>
        </w:rPr>
        <w:t>ПОСТАНОВЛЕНИЕ</w:t>
      </w:r>
    </w:p>
    <w:p w:rsidR="007712CE" w:rsidRPr="006E004B" w:rsidRDefault="00AA71A1" w:rsidP="007712CE">
      <w:pPr>
        <w:shd w:val="clear" w:color="auto" w:fill="FFFFFF"/>
        <w:spacing w:before="278"/>
        <w:ind w:right="10"/>
        <w:rPr>
          <w:sz w:val="24"/>
          <w:szCs w:val="24"/>
        </w:rPr>
      </w:pPr>
      <w:r w:rsidRPr="006E004B">
        <w:rPr>
          <w:rFonts w:eastAsia="Times New Roman"/>
          <w:bCs/>
          <w:spacing w:val="-1"/>
          <w:sz w:val="24"/>
          <w:szCs w:val="24"/>
        </w:rPr>
        <w:t xml:space="preserve"> </w:t>
      </w:r>
      <w:r w:rsidR="007712CE" w:rsidRPr="006E004B">
        <w:rPr>
          <w:rFonts w:eastAsia="Times New Roman"/>
          <w:bCs/>
          <w:spacing w:val="-1"/>
          <w:sz w:val="24"/>
          <w:szCs w:val="24"/>
        </w:rPr>
        <w:t xml:space="preserve">      </w:t>
      </w:r>
      <w:r w:rsidR="000478CF">
        <w:rPr>
          <w:rFonts w:eastAsia="Times New Roman"/>
          <w:bCs/>
          <w:spacing w:val="-1"/>
          <w:sz w:val="24"/>
          <w:szCs w:val="24"/>
        </w:rPr>
        <w:t xml:space="preserve">18.08.2014              </w:t>
      </w:r>
      <w:r w:rsidR="00B23788" w:rsidRPr="006E004B">
        <w:rPr>
          <w:rFonts w:eastAsia="Times New Roman"/>
          <w:bCs/>
          <w:spacing w:val="-1"/>
          <w:sz w:val="24"/>
          <w:szCs w:val="24"/>
        </w:rPr>
        <w:t xml:space="preserve">         </w:t>
      </w:r>
      <w:r w:rsidR="007712CE" w:rsidRPr="006E004B">
        <w:rPr>
          <w:rFonts w:eastAsia="Times New Roman"/>
          <w:bCs/>
          <w:spacing w:val="-1"/>
          <w:sz w:val="24"/>
          <w:szCs w:val="24"/>
        </w:rPr>
        <w:t xml:space="preserve"> </w:t>
      </w:r>
      <w:r w:rsidRPr="006E004B">
        <w:rPr>
          <w:rFonts w:eastAsia="Times New Roman"/>
          <w:bCs/>
          <w:spacing w:val="-1"/>
          <w:sz w:val="24"/>
          <w:szCs w:val="24"/>
        </w:rPr>
        <w:t xml:space="preserve">                </w:t>
      </w:r>
      <w:r w:rsidR="007712CE" w:rsidRPr="006E004B">
        <w:rPr>
          <w:rFonts w:eastAsia="Times New Roman"/>
          <w:bCs/>
          <w:spacing w:val="-1"/>
          <w:sz w:val="24"/>
          <w:szCs w:val="24"/>
        </w:rPr>
        <w:t xml:space="preserve"> с</w:t>
      </w:r>
      <w:proofErr w:type="gramStart"/>
      <w:r w:rsidR="007712CE" w:rsidRPr="006E004B">
        <w:rPr>
          <w:rFonts w:eastAsia="Times New Roman"/>
          <w:bCs/>
          <w:spacing w:val="-1"/>
          <w:sz w:val="24"/>
          <w:szCs w:val="24"/>
        </w:rPr>
        <w:t>.</w:t>
      </w:r>
      <w:r w:rsidRPr="006E004B">
        <w:rPr>
          <w:rFonts w:eastAsia="Times New Roman"/>
          <w:bCs/>
          <w:spacing w:val="-1"/>
          <w:sz w:val="24"/>
          <w:szCs w:val="24"/>
        </w:rPr>
        <w:t>Н</w:t>
      </w:r>
      <w:proofErr w:type="gramEnd"/>
      <w:r w:rsidRPr="006E004B">
        <w:rPr>
          <w:rFonts w:eastAsia="Times New Roman"/>
          <w:bCs/>
          <w:spacing w:val="-1"/>
          <w:sz w:val="24"/>
          <w:szCs w:val="24"/>
        </w:rPr>
        <w:t>овопокр</w:t>
      </w:r>
      <w:r w:rsidR="007712CE" w:rsidRPr="006E004B">
        <w:rPr>
          <w:rFonts w:eastAsia="Times New Roman"/>
          <w:bCs/>
          <w:spacing w:val="-1"/>
          <w:sz w:val="24"/>
          <w:szCs w:val="24"/>
        </w:rPr>
        <w:t xml:space="preserve">овка                      </w:t>
      </w:r>
      <w:r w:rsidR="000478CF">
        <w:rPr>
          <w:rFonts w:eastAsia="Times New Roman"/>
          <w:bCs/>
          <w:spacing w:val="-1"/>
          <w:sz w:val="24"/>
          <w:szCs w:val="24"/>
        </w:rPr>
        <w:t xml:space="preserve">    </w:t>
      </w:r>
      <w:bookmarkStart w:id="0" w:name="_GoBack"/>
      <w:bookmarkEnd w:id="0"/>
      <w:r w:rsidR="000478CF">
        <w:rPr>
          <w:rFonts w:eastAsia="Times New Roman"/>
          <w:bCs/>
          <w:spacing w:val="-1"/>
          <w:sz w:val="24"/>
          <w:szCs w:val="24"/>
        </w:rPr>
        <w:t>№ 5</w:t>
      </w:r>
      <w:r w:rsidR="005D5EEA">
        <w:rPr>
          <w:rFonts w:eastAsia="Times New Roman"/>
          <w:bCs/>
          <w:spacing w:val="-1"/>
          <w:sz w:val="24"/>
          <w:szCs w:val="24"/>
        </w:rPr>
        <w:t>6</w:t>
      </w:r>
      <w:r w:rsidR="000478CF">
        <w:rPr>
          <w:rFonts w:eastAsia="Times New Roman"/>
          <w:bCs/>
          <w:spacing w:val="-1"/>
          <w:sz w:val="24"/>
          <w:szCs w:val="24"/>
        </w:rPr>
        <w:t>-П</w:t>
      </w:r>
    </w:p>
    <w:p w:rsidR="007712CE" w:rsidRPr="006E004B" w:rsidRDefault="007712CE" w:rsidP="007712CE">
      <w:pPr>
        <w:shd w:val="clear" w:color="auto" w:fill="FFFFFF"/>
        <w:spacing w:before="274" w:line="274" w:lineRule="exact"/>
        <w:ind w:right="14"/>
        <w:jc w:val="center"/>
        <w:rPr>
          <w:sz w:val="24"/>
          <w:szCs w:val="24"/>
        </w:rPr>
      </w:pPr>
      <w:r w:rsidRPr="006E004B">
        <w:rPr>
          <w:rFonts w:eastAsia="Times New Roman"/>
          <w:bCs/>
          <w:sz w:val="24"/>
          <w:szCs w:val="24"/>
        </w:rPr>
        <w:t xml:space="preserve">О ВНЕСЕНИИ ИЗМЕНЕНИЙ В </w:t>
      </w:r>
      <w:r w:rsidR="006E004B">
        <w:rPr>
          <w:rFonts w:eastAsia="Times New Roman"/>
          <w:bCs/>
          <w:sz w:val="24"/>
          <w:szCs w:val="24"/>
        </w:rPr>
        <w:t>ПОСТАНОВЛЕ</w:t>
      </w:r>
      <w:r w:rsidR="00E34BB7" w:rsidRPr="006E004B">
        <w:rPr>
          <w:rFonts w:eastAsia="Times New Roman"/>
          <w:bCs/>
          <w:sz w:val="24"/>
          <w:szCs w:val="24"/>
        </w:rPr>
        <w:t>НИЕ</w:t>
      </w:r>
      <w:r w:rsidRPr="006E004B">
        <w:rPr>
          <w:rFonts w:eastAsia="Times New Roman"/>
          <w:bCs/>
          <w:sz w:val="24"/>
          <w:szCs w:val="24"/>
        </w:rPr>
        <w:t xml:space="preserve"> №</w:t>
      </w:r>
      <w:r w:rsidR="006E004B">
        <w:rPr>
          <w:rFonts w:eastAsia="Times New Roman"/>
          <w:bCs/>
          <w:sz w:val="24"/>
          <w:szCs w:val="24"/>
        </w:rPr>
        <w:t xml:space="preserve">47- </w:t>
      </w:r>
      <w:proofErr w:type="gramStart"/>
      <w:r w:rsidR="006E004B">
        <w:rPr>
          <w:rFonts w:eastAsia="Times New Roman"/>
          <w:bCs/>
          <w:sz w:val="24"/>
          <w:szCs w:val="24"/>
        </w:rPr>
        <w:t>П</w:t>
      </w:r>
      <w:proofErr w:type="gramEnd"/>
      <w:r w:rsidRPr="006E004B">
        <w:rPr>
          <w:rFonts w:eastAsia="Times New Roman"/>
          <w:bCs/>
          <w:sz w:val="24"/>
          <w:szCs w:val="24"/>
        </w:rPr>
        <w:t xml:space="preserve"> от </w:t>
      </w:r>
      <w:r w:rsidR="006E004B">
        <w:rPr>
          <w:rFonts w:eastAsia="Times New Roman"/>
          <w:bCs/>
          <w:sz w:val="24"/>
          <w:szCs w:val="24"/>
        </w:rPr>
        <w:t>14</w:t>
      </w:r>
      <w:r w:rsidR="00AA71A1" w:rsidRPr="006E004B">
        <w:rPr>
          <w:rFonts w:eastAsia="Times New Roman"/>
          <w:bCs/>
          <w:sz w:val="24"/>
          <w:szCs w:val="24"/>
        </w:rPr>
        <w:t>.11</w:t>
      </w:r>
      <w:r w:rsidRPr="006E004B">
        <w:rPr>
          <w:rFonts w:eastAsia="Times New Roman"/>
          <w:bCs/>
          <w:sz w:val="24"/>
          <w:szCs w:val="24"/>
        </w:rPr>
        <w:t>.2012г. «ОБ</w:t>
      </w:r>
    </w:p>
    <w:p w:rsidR="007712CE" w:rsidRPr="006E004B" w:rsidRDefault="007712CE" w:rsidP="007712CE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proofErr w:type="gramStart"/>
      <w:r w:rsidRPr="006E004B">
        <w:rPr>
          <w:rFonts w:eastAsia="Times New Roman"/>
          <w:bCs/>
          <w:sz w:val="24"/>
          <w:szCs w:val="24"/>
        </w:rPr>
        <w:t>УТВЕРЖДЕНИИ</w:t>
      </w:r>
      <w:proofErr w:type="gramEnd"/>
      <w:r w:rsidRPr="006E004B">
        <w:rPr>
          <w:rFonts w:eastAsia="Times New Roman"/>
          <w:bCs/>
          <w:sz w:val="24"/>
          <w:szCs w:val="24"/>
        </w:rPr>
        <w:t xml:space="preserve"> ПОРЯДКА ПРОВЕДЕНИЯ АНТИКОРРУПЦИОННОЙ</w:t>
      </w:r>
    </w:p>
    <w:p w:rsidR="007712CE" w:rsidRPr="006E004B" w:rsidRDefault="007712CE" w:rsidP="007712CE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  <w:r w:rsidRPr="006E004B">
        <w:rPr>
          <w:rFonts w:eastAsia="Times New Roman"/>
          <w:bCs/>
          <w:sz w:val="24"/>
          <w:szCs w:val="24"/>
        </w:rPr>
        <w:t>ЭКСПЕРТИЗЫ НОРМАТИВНЫХ ПРАВОВЫХ АКТОВ И ПРОЕКТОВ</w:t>
      </w:r>
    </w:p>
    <w:p w:rsidR="007712CE" w:rsidRPr="006E004B" w:rsidRDefault="007712CE" w:rsidP="007712CE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6E004B">
        <w:rPr>
          <w:rFonts w:eastAsia="Times New Roman"/>
          <w:bCs/>
          <w:sz w:val="24"/>
          <w:szCs w:val="24"/>
        </w:rPr>
        <w:t xml:space="preserve">НОРМАТИВНЫХ ПРАВОВЫХ АКТОВ </w:t>
      </w:r>
      <w:r w:rsidR="006E004B">
        <w:rPr>
          <w:rFonts w:eastAsia="Times New Roman"/>
          <w:bCs/>
          <w:sz w:val="24"/>
          <w:szCs w:val="24"/>
        </w:rPr>
        <w:t>АДМИНИСТРАЦИИ</w:t>
      </w:r>
    </w:p>
    <w:p w:rsidR="007712CE" w:rsidRPr="006E004B" w:rsidRDefault="00AA71A1" w:rsidP="007712CE">
      <w:pPr>
        <w:shd w:val="clear" w:color="auto" w:fill="FFFFFF"/>
        <w:spacing w:line="274" w:lineRule="exact"/>
        <w:ind w:left="557"/>
        <w:jc w:val="center"/>
        <w:rPr>
          <w:sz w:val="24"/>
          <w:szCs w:val="24"/>
        </w:rPr>
      </w:pPr>
      <w:r w:rsidRPr="006E004B">
        <w:rPr>
          <w:rFonts w:eastAsia="Times New Roman"/>
          <w:bCs/>
          <w:spacing w:val="-1"/>
          <w:sz w:val="24"/>
          <w:szCs w:val="24"/>
        </w:rPr>
        <w:t>НОВОПОКРО</w:t>
      </w:r>
      <w:r w:rsidR="007712CE" w:rsidRPr="006E004B">
        <w:rPr>
          <w:rFonts w:eastAsia="Times New Roman"/>
          <w:bCs/>
          <w:spacing w:val="-1"/>
          <w:sz w:val="24"/>
          <w:szCs w:val="24"/>
        </w:rPr>
        <w:t>ВСКОГО СЕЛЬС</w:t>
      </w:r>
      <w:r w:rsidR="006E004B">
        <w:rPr>
          <w:rFonts w:eastAsia="Times New Roman"/>
          <w:bCs/>
          <w:spacing w:val="-1"/>
          <w:sz w:val="24"/>
          <w:szCs w:val="24"/>
        </w:rPr>
        <w:t>ОВЕТА</w:t>
      </w:r>
      <w:r w:rsidR="007712CE" w:rsidRPr="006E004B">
        <w:rPr>
          <w:rFonts w:eastAsia="Times New Roman"/>
          <w:bCs/>
          <w:spacing w:val="-1"/>
          <w:sz w:val="24"/>
          <w:szCs w:val="24"/>
        </w:rPr>
        <w:t>»</w:t>
      </w:r>
    </w:p>
    <w:p w:rsidR="007712CE" w:rsidRPr="006E004B" w:rsidRDefault="007712CE" w:rsidP="007712CE">
      <w:pPr>
        <w:shd w:val="clear" w:color="auto" w:fill="FFFFFF"/>
        <w:spacing w:before="269" w:line="274" w:lineRule="exact"/>
        <w:ind w:left="5" w:right="10" w:firstLine="533"/>
        <w:jc w:val="both"/>
        <w:rPr>
          <w:sz w:val="24"/>
          <w:szCs w:val="24"/>
        </w:rPr>
      </w:pPr>
      <w:proofErr w:type="gramStart"/>
      <w:r w:rsidRPr="006E004B">
        <w:rPr>
          <w:rFonts w:eastAsia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пунктом 3 части 1 статьи 3 Федерального закона от 17 июля 2009 года N 172-ФЗ "Об </w:t>
      </w:r>
      <w:proofErr w:type="spellStart"/>
      <w:r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Pr="006E004B">
        <w:rPr>
          <w:rFonts w:eastAsia="Times New Roman"/>
          <w:sz w:val="24"/>
          <w:szCs w:val="24"/>
        </w:rPr>
        <w:t xml:space="preserve"> экспертизе нормативных правовых актов и проектов нормативных правовых актов", Постановлением Правительства РФ от 27.03.2013 N 274 "О внесении </w:t>
      </w:r>
      <w:r w:rsidRPr="006E004B">
        <w:rPr>
          <w:rFonts w:eastAsia="Times New Roman"/>
          <w:spacing w:val="-1"/>
          <w:sz w:val="24"/>
          <w:szCs w:val="24"/>
        </w:rPr>
        <w:t>изменений в некоторые акты Правительства Российской Федерации</w:t>
      </w:r>
      <w:proofErr w:type="gramEnd"/>
      <w:r w:rsidRPr="006E004B">
        <w:rPr>
          <w:rFonts w:eastAsia="Times New Roman"/>
          <w:spacing w:val="-1"/>
          <w:sz w:val="24"/>
          <w:szCs w:val="24"/>
        </w:rPr>
        <w:t xml:space="preserve">" на основании Устава </w:t>
      </w:r>
      <w:r w:rsidR="00AA71A1" w:rsidRPr="006E004B">
        <w:rPr>
          <w:rFonts w:eastAsia="Times New Roman"/>
          <w:spacing w:val="-1"/>
          <w:sz w:val="24"/>
          <w:szCs w:val="24"/>
        </w:rPr>
        <w:t>Новопокро</w:t>
      </w:r>
      <w:r w:rsidRPr="006E004B">
        <w:rPr>
          <w:rFonts w:eastAsia="Times New Roman"/>
          <w:spacing w:val="-1"/>
          <w:sz w:val="24"/>
          <w:szCs w:val="24"/>
        </w:rPr>
        <w:t xml:space="preserve">вского </w:t>
      </w:r>
      <w:r w:rsidRPr="006E004B">
        <w:rPr>
          <w:rFonts w:eastAsia="Times New Roman"/>
          <w:sz w:val="24"/>
          <w:szCs w:val="24"/>
        </w:rPr>
        <w:t>сельсовета</w:t>
      </w:r>
      <w:r w:rsidR="007E16E3">
        <w:rPr>
          <w:rFonts w:eastAsia="Times New Roman"/>
          <w:sz w:val="24"/>
          <w:szCs w:val="24"/>
        </w:rPr>
        <w:t xml:space="preserve">  </w:t>
      </w:r>
      <w:r w:rsidRPr="006E004B">
        <w:rPr>
          <w:rFonts w:eastAsia="Times New Roman"/>
          <w:sz w:val="24"/>
          <w:szCs w:val="24"/>
        </w:rPr>
        <w:t>постановляю:</w:t>
      </w:r>
    </w:p>
    <w:p w:rsidR="007712CE" w:rsidRPr="006E004B" w:rsidRDefault="007712CE" w:rsidP="007E16E3">
      <w:pPr>
        <w:shd w:val="clear" w:color="auto" w:fill="FFFFFF"/>
        <w:tabs>
          <w:tab w:val="left" w:pos="778"/>
        </w:tabs>
        <w:spacing w:line="274" w:lineRule="exact"/>
        <w:ind w:left="542"/>
        <w:rPr>
          <w:spacing w:val="-23"/>
          <w:sz w:val="24"/>
          <w:szCs w:val="24"/>
        </w:rPr>
      </w:pPr>
    </w:p>
    <w:p w:rsidR="007712CE" w:rsidRPr="006E004B" w:rsidRDefault="007712CE" w:rsidP="007712CE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4" w:lineRule="exact"/>
        <w:ind w:left="542"/>
        <w:rPr>
          <w:spacing w:val="-12"/>
          <w:sz w:val="24"/>
          <w:szCs w:val="24"/>
        </w:rPr>
      </w:pPr>
      <w:r w:rsidRPr="006E004B">
        <w:rPr>
          <w:rFonts w:eastAsia="Times New Roman"/>
          <w:sz w:val="24"/>
          <w:szCs w:val="24"/>
        </w:rPr>
        <w:t xml:space="preserve">Пункт </w:t>
      </w:r>
      <w:r w:rsidR="00A61E6E" w:rsidRPr="006E004B">
        <w:rPr>
          <w:rFonts w:eastAsia="Times New Roman"/>
          <w:sz w:val="24"/>
          <w:szCs w:val="24"/>
        </w:rPr>
        <w:t>2.</w:t>
      </w:r>
      <w:r w:rsidR="004176F8" w:rsidRPr="006E004B">
        <w:rPr>
          <w:rFonts w:eastAsia="Times New Roman"/>
          <w:sz w:val="24"/>
          <w:szCs w:val="24"/>
        </w:rPr>
        <w:t>3</w:t>
      </w:r>
      <w:r w:rsidRPr="006E004B">
        <w:rPr>
          <w:rFonts w:eastAsia="Times New Roman"/>
          <w:sz w:val="24"/>
          <w:szCs w:val="24"/>
        </w:rPr>
        <w:t xml:space="preserve"> раздела 2 </w:t>
      </w:r>
      <w:r w:rsidR="006E004B">
        <w:rPr>
          <w:rFonts w:eastAsia="Times New Roman"/>
          <w:sz w:val="24"/>
          <w:szCs w:val="24"/>
        </w:rPr>
        <w:t>Постановлен</w:t>
      </w:r>
      <w:r w:rsidRPr="006E004B">
        <w:rPr>
          <w:rFonts w:eastAsia="Times New Roman"/>
          <w:sz w:val="24"/>
          <w:szCs w:val="24"/>
        </w:rPr>
        <w:t>ия изложить в следующей редакции:</w:t>
      </w:r>
    </w:p>
    <w:p w:rsidR="007712CE" w:rsidRPr="006E004B" w:rsidRDefault="007712CE" w:rsidP="007712CE">
      <w:pPr>
        <w:shd w:val="clear" w:color="auto" w:fill="FFFFFF"/>
        <w:spacing w:line="274" w:lineRule="exact"/>
        <w:ind w:right="5" w:firstLine="542"/>
        <w:jc w:val="both"/>
        <w:rPr>
          <w:sz w:val="24"/>
          <w:szCs w:val="24"/>
        </w:rPr>
      </w:pPr>
      <w:r w:rsidRPr="006E004B">
        <w:rPr>
          <w:rFonts w:eastAsia="Times New Roman"/>
          <w:sz w:val="24"/>
          <w:szCs w:val="24"/>
        </w:rPr>
        <w:t>«</w:t>
      </w:r>
      <w:r w:rsidR="00A61E6E" w:rsidRPr="006E004B">
        <w:rPr>
          <w:rFonts w:eastAsia="Times New Roman"/>
          <w:sz w:val="24"/>
          <w:szCs w:val="24"/>
        </w:rPr>
        <w:t>2.</w:t>
      </w:r>
      <w:r w:rsidR="004176F8" w:rsidRPr="006E004B">
        <w:rPr>
          <w:rFonts w:eastAsia="Times New Roman"/>
          <w:sz w:val="24"/>
          <w:szCs w:val="24"/>
        </w:rPr>
        <w:t>3</w:t>
      </w:r>
      <w:r w:rsidRPr="006E004B">
        <w:rPr>
          <w:rFonts w:eastAsia="Times New Roman"/>
          <w:sz w:val="24"/>
          <w:szCs w:val="24"/>
        </w:rPr>
        <w:t xml:space="preserve">. По результатам проведения </w:t>
      </w:r>
      <w:proofErr w:type="spellStart"/>
      <w:r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Pr="006E004B">
        <w:rPr>
          <w:rFonts w:eastAsia="Times New Roman"/>
          <w:sz w:val="24"/>
          <w:szCs w:val="24"/>
        </w:rPr>
        <w:t xml:space="preserve"> экспертизы проектов нормативных правовых актов в заключении на проект нормативного правового акта указываются:</w:t>
      </w:r>
    </w:p>
    <w:p w:rsidR="007712CE" w:rsidRPr="006E004B" w:rsidRDefault="007712CE" w:rsidP="007712CE">
      <w:pPr>
        <w:shd w:val="clear" w:color="auto" w:fill="FFFFFF"/>
        <w:spacing w:line="274" w:lineRule="exact"/>
        <w:ind w:left="10" w:right="5" w:firstLine="533"/>
        <w:jc w:val="both"/>
        <w:rPr>
          <w:sz w:val="24"/>
          <w:szCs w:val="24"/>
        </w:rPr>
      </w:pPr>
      <w:r w:rsidRPr="006E004B">
        <w:rPr>
          <w:rFonts w:eastAsia="Times New Roman"/>
          <w:sz w:val="24"/>
          <w:szCs w:val="24"/>
        </w:rPr>
        <w:t xml:space="preserve">выявленные </w:t>
      </w:r>
      <w:proofErr w:type="spellStart"/>
      <w:r w:rsidRPr="006E004B">
        <w:rPr>
          <w:rFonts w:eastAsia="Times New Roman"/>
          <w:sz w:val="24"/>
          <w:szCs w:val="24"/>
        </w:rPr>
        <w:t>коррупциогенные</w:t>
      </w:r>
      <w:proofErr w:type="spellEnd"/>
      <w:r w:rsidRPr="006E004B">
        <w:rPr>
          <w:rFonts w:eastAsia="Times New Roman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</w:t>
      </w:r>
    </w:p>
    <w:p w:rsidR="007712CE" w:rsidRPr="006E004B" w:rsidRDefault="007712CE" w:rsidP="007712CE">
      <w:pPr>
        <w:shd w:val="clear" w:color="auto" w:fill="FFFFFF"/>
        <w:spacing w:before="5" w:line="274" w:lineRule="exact"/>
        <w:ind w:left="10" w:right="5" w:firstLine="533"/>
        <w:jc w:val="both"/>
        <w:rPr>
          <w:sz w:val="24"/>
          <w:szCs w:val="24"/>
        </w:rPr>
      </w:pPr>
      <w:r w:rsidRPr="006E004B">
        <w:rPr>
          <w:rFonts w:eastAsia="Times New Roman"/>
          <w:sz w:val="24"/>
          <w:szCs w:val="24"/>
        </w:rPr>
        <w:t xml:space="preserve">предложения по устранению </w:t>
      </w:r>
      <w:proofErr w:type="spellStart"/>
      <w:r w:rsidRPr="006E004B">
        <w:rPr>
          <w:rFonts w:eastAsia="Times New Roman"/>
          <w:sz w:val="24"/>
          <w:szCs w:val="24"/>
        </w:rPr>
        <w:t>коррупциогенных</w:t>
      </w:r>
      <w:proofErr w:type="spellEnd"/>
      <w:r w:rsidRPr="006E004B">
        <w:rPr>
          <w:rFonts w:eastAsia="Times New Roman"/>
          <w:sz w:val="24"/>
          <w:szCs w:val="24"/>
        </w:rPr>
        <w:t xml:space="preserve"> факторов и (или) негативные последствия сохранения в проекте нормативного правового акта выявленных </w:t>
      </w:r>
      <w:proofErr w:type="spellStart"/>
      <w:r w:rsidRPr="006E004B">
        <w:rPr>
          <w:rFonts w:eastAsia="Times New Roman"/>
          <w:sz w:val="24"/>
          <w:szCs w:val="24"/>
        </w:rPr>
        <w:t>коррупциогенных</w:t>
      </w:r>
      <w:proofErr w:type="spellEnd"/>
      <w:r w:rsidRPr="006E004B">
        <w:rPr>
          <w:rFonts w:eastAsia="Times New Roman"/>
          <w:sz w:val="24"/>
          <w:szCs w:val="24"/>
        </w:rPr>
        <w:t xml:space="preserve"> факторов.</w:t>
      </w:r>
    </w:p>
    <w:p w:rsidR="007712CE" w:rsidRPr="006E004B" w:rsidRDefault="007712CE" w:rsidP="007712CE">
      <w:pPr>
        <w:shd w:val="clear" w:color="auto" w:fill="FFFFFF"/>
        <w:spacing w:line="274" w:lineRule="exact"/>
        <w:ind w:left="10" w:firstLine="538"/>
        <w:jc w:val="both"/>
        <w:rPr>
          <w:sz w:val="24"/>
          <w:szCs w:val="24"/>
        </w:rPr>
      </w:pPr>
      <w:r w:rsidRPr="006E004B">
        <w:rPr>
          <w:rFonts w:eastAsia="Times New Roman"/>
          <w:sz w:val="24"/>
          <w:szCs w:val="24"/>
        </w:rPr>
        <w:t xml:space="preserve">В случае если при проведении </w:t>
      </w:r>
      <w:proofErr w:type="spellStart"/>
      <w:r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Pr="006E004B">
        <w:rPr>
          <w:rFonts w:eastAsia="Times New Roman"/>
          <w:sz w:val="24"/>
          <w:szCs w:val="24"/>
        </w:rPr>
        <w:t xml:space="preserve"> экспертизы проекта нормативного правового акта </w:t>
      </w:r>
      <w:proofErr w:type="spellStart"/>
      <w:r w:rsidRPr="006E004B">
        <w:rPr>
          <w:rFonts w:eastAsia="Times New Roman"/>
          <w:sz w:val="24"/>
          <w:szCs w:val="24"/>
        </w:rPr>
        <w:t>коррупциогенные</w:t>
      </w:r>
      <w:proofErr w:type="spellEnd"/>
      <w:r w:rsidRPr="006E004B">
        <w:rPr>
          <w:rFonts w:eastAsia="Times New Roman"/>
          <w:sz w:val="24"/>
          <w:szCs w:val="24"/>
        </w:rPr>
        <w:t xml:space="preserve"> факторы не выявлены, соответствующий вывод отражается в указанном заключении».</w:t>
      </w:r>
    </w:p>
    <w:p w:rsidR="007712CE" w:rsidRPr="006E004B" w:rsidRDefault="007E16E3" w:rsidP="007712CE">
      <w:pPr>
        <w:shd w:val="clear" w:color="auto" w:fill="FFFFFF"/>
        <w:spacing w:line="274" w:lineRule="exact"/>
        <w:ind w:left="10" w:right="5" w:firstLine="70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712CE" w:rsidRPr="006E004B">
        <w:rPr>
          <w:sz w:val="24"/>
          <w:szCs w:val="24"/>
        </w:rPr>
        <w:t xml:space="preserve">. </w:t>
      </w:r>
      <w:r w:rsidR="007712CE" w:rsidRPr="006E004B">
        <w:rPr>
          <w:rFonts w:eastAsia="Times New Roman"/>
          <w:sz w:val="24"/>
          <w:szCs w:val="24"/>
        </w:rPr>
        <w:t xml:space="preserve">Дополнить </w:t>
      </w:r>
      <w:r w:rsidR="006E004B">
        <w:rPr>
          <w:rFonts w:eastAsia="Times New Roman"/>
          <w:sz w:val="24"/>
          <w:szCs w:val="24"/>
        </w:rPr>
        <w:t>Постановление</w:t>
      </w:r>
      <w:r w:rsidR="007712CE" w:rsidRPr="006E004B">
        <w:rPr>
          <w:rFonts w:eastAsia="Times New Roman"/>
          <w:sz w:val="24"/>
          <w:szCs w:val="24"/>
        </w:rPr>
        <w:t xml:space="preserve"> разделом 4 «Создание условий для проведения независимой </w:t>
      </w:r>
      <w:proofErr w:type="spellStart"/>
      <w:r w:rsidR="007712CE"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004B">
        <w:rPr>
          <w:rFonts w:eastAsia="Times New Roman"/>
          <w:sz w:val="24"/>
          <w:szCs w:val="24"/>
        </w:rPr>
        <w:t xml:space="preserve"> экспертизы проектов нормативных правовых актов» следующего содержания:</w:t>
      </w:r>
    </w:p>
    <w:p w:rsidR="007712CE" w:rsidRPr="006E004B" w:rsidRDefault="007712CE" w:rsidP="007712CE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6E004B">
        <w:rPr>
          <w:rFonts w:eastAsia="Times New Roman"/>
          <w:sz w:val="24"/>
          <w:szCs w:val="24"/>
        </w:rPr>
        <w:t>«</w:t>
      </w:r>
      <w:r w:rsidRPr="006E004B">
        <w:rPr>
          <w:rFonts w:eastAsia="Times New Roman"/>
          <w:sz w:val="24"/>
          <w:szCs w:val="24"/>
          <w:lang w:val="en-US"/>
        </w:rPr>
        <w:t>IV</w:t>
      </w:r>
      <w:r w:rsidRPr="006E004B">
        <w:rPr>
          <w:rFonts w:eastAsia="Times New Roman"/>
          <w:sz w:val="24"/>
          <w:szCs w:val="24"/>
        </w:rPr>
        <w:t xml:space="preserve">. СОЗДАНИЕ УСЛОВИЙ ДЛЯ ПРОВЕДЕНИЯ </w:t>
      </w:r>
      <w:proofErr w:type="gramStart"/>
      <w:r w:rsidRPr="006E004B">
        <w:rPr>
          <w:rFonts w:eastAsia="Times New Roman"/>
          <w:sz w:val="24"/>
          <w:szCs w:val="24"/>
        </w:rPr>
        <w:t>НЕЗАВИСИМОЙ</w:t>
      </w:r>
      <w:proofErr w:type="gramEnd"/>
    </w:p>
    <w:p w:rsidR="007712CE" w:rsidRPr="006E004B" w:rsidRDefault="007712CE" w:rsidP="007712CE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6E004B">
        <w:rPr>
          <w:rFonts w:eastAsia="Times New Roman"/>
          <w:sz w:val="24"/>
          <w:szCs w:val="24"/>
        </w:rPr>
        <w:t>АНТИКОРРУПЦИОННОЙ ЭКСПЕРТИЗЫ ПРОЕКТОВ</w:t>
      </w:r>
    </w:p>
    <w:p w:rsidR="007712CE" w:rsidRPr="006E004B" w:rsidRDefault="007712CE" w:rsidP="007712CE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6E004B">
        <w:rPr>
          <w:rFonts w:eastAsia="Times New Roman"/>
          <w:spacing w:val="-1"/>
          <w:sz w:val="24"/>
          <w:szCs w:val="24"/>
        </w:rPr>
        <w:t>НОРМАТИВНЫХ ПРАВОВЫХ АКТОВ</w:t>
      </w:r>
    </w:p>
    <w:p w:rsidR="007712CE" w:rsidRPr="006E004B" w:rsidRDefault="004176F8" w:rsidP="007712CE">
      <w:pPr>
        <w:shd w:val="clear" w:color="auto" w:fill="FFFFFF"/>
        <w:tabs>
          <w:tab w:val="left" w:pos="907"/>
        </w:tabs>
        <w:spacing w:before="274" w:line="274" w:lineRule="exact"/>
        <w:ind w:left="14" w:right="5" w:firstLine="552"/>
        <w:jc w:val="both"/>
        <w:rPr>
          <w:sz w:val="24"/>
          <w:szCs w:val="24"/>
        </w:rPr>
      </w:pPr>
      <w:r w:rsidRPr="006E004B">
        <w:rPr>
          <w:spacing w:val="-15"/>
          <w:sz w:val="24"/>
          <w:szCs w:val="24"/>
        </w:rPr>
        <w:t>4.1</w:t>
      </w:r>
      <w:r w:rsidR="007712CE" w:rsidRPr="006E004B">
        <w:rPr>
          <w:spacing w:val="-15"/>
          <w:sz w:val="24"/>
          <w:szCs w:val="24"/>
        </w:rPr>
        <w:t>.</w:t>
      </w:r>
      <w:r w:rsidR="007712CE" w:rsidRPr="006E004B">
        <w:rPr>
          <w:sz w:val="24"/>
          <w:szCs w:val="24"/>
        </w:rPr>
        <w:tab/>
      </w:r>
      <w:proofErr w:type="gramStart"/>
      <w:r w:rsidR="007712CE" w:rsidRPr="006E004B">
        <w:rPr>
          <w:rFonts w:eastAsia="Times New Roman"/>
          <w:spacing w:val="-1"/>
          <w:sz w:val="24"/>
          <w:szCs w:val="24"/>
        </w:rPr>
        <w:t xml:space="preserve">Независимая </w:t>
      </w:r>
      <w:proofErr w:type="spellStart"/>
      <w:r w:rsidR="007712CE" w:rsidRPr="006E004B">
        <w:rPr>
          <w:rFonts w:eastAsia="Times New Roman"/>
          <w:spacing w:val="-1"/>
          <w:sz w:val="24"/>
          <w:szCs w:val="24"/>
        </w:rPr>
        <w:t>антикоррупционная</w:t>
      </w:r>
      <w:proofErr w:type="spellEnd"/>
      <w:r w:rsidR="007712CE" w:rsidRPr="006E004B">
        <w:rPr>
          <w:rFonts w:eastAsia="Times New Roman"/>
          <w:spacing w:val="-1"/>
          <w:sz w:val="24"/>
          <w:szCs w:val="24"/>
        </w:rPr>
        <w:t xml:space="preserve"> экспертиза проводится юридическими лицами и</w:t>
      </w:r>
      <w:r w:rsidR="007712CE" w:rsidRPr="006E004B">
        <w:rPr>
          <w:rFonts w:eastAsia="Times New Roman"/>
          <w:spacing w:val="-1"/>
          <w:sz w:val="24"/>
          <w:szCs w:val="24"/>
        </w:rPr>
        <w:br/>
      </w:r>
      <w:r w:rsidR="007712CE" w:rsidRPr="006E004B">
        <w:rPr>
          <w:rFonts w:eastAsia="Times New Roman"/>
          <w:sz w:val="24"/>
          <w:szCs w:val="24"/>
        </w:rPr>
        <w:t>физическими лицами, аккредитованными Министерством юстиции Российской</w:t>
      </w:r>
      <w:r w:rsidR="007712CE" w:rsidRPr="006E004B">
        <w:rPr>
          <w:rFonts w:eastAsia="Times New Roman"/>
          <w:sz w:val="24"/>
          <w:szCs w:val="24"/>
        </w:rPr>
        <w:br/>
        <w:t xml:space="preserve">Федерации в качестве экспертов по проведению независимой </w:t>
      </w:r>
      <w:proofErr w:type="spellStart"/>
      <w:r w:rsidR="007712CE"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004B">
        <w:rPr>
          <w:rFonts w:eastAsia="Times New Roman"/>
          <w:sz w:val="24"/>
          <w:szCs w:val="24"/>
        </w:rPr>
        <w:br/>
        <w:t>экспертизы нормативных правовых актов и проектов нормативных правовых актов, в</w:t>
      </w:r>
      <w:r w:rsidR="007712CE" w:rsidRPr="006E004B">
        <w:rPr>
          <w:rFonts w:eastAsia="Times New Roman"/>
          <w:sz w:val="24"/>
          <w:szCs w:val="24"/>
        </w:rPr>
        <w:br/>
        <w:t xml:space="preserve">соответствии с методикой проведения </w:t>
      </w:r>
      <w:proofErr w:type="spellStart"/>
      <w:r w:rsidR="007712CE"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004B">
        <w:rPr>
          <w:rFonts w:eastAsia="Times New Roman"/>
          <w:sz w:val="24"/>
          <w:szCs w:val="24"/>
        </w:rPr>
        <w:t xml:space="preserve"> экспертизы нормативных</w:t>
      </w:r>
      <w:r w:rsidR="007712CE" w:rsidRPr="006E004B">
        <w:rPr>
          <w:rFonts w:eastAsia="Times New Roman"/>
          <w:sz w:val="24"/>
          <w:szCs w:val="24"/>
        </w:rPr>
        <w:br/>
        <w:t>правовых актов и проектов нормативных правовых актов, утвержденной постановлением</w:t>
      </w:r>
      <w:r w:rsidR="007712CE" w:rsidRPr="006E004B">
        <w:rPr>
          <w:rFonts w:eastAsia="Times New Roman"/>
          <w:sz w:val="24"/>
          <w:szCs w:val="24"/>
        </w:rPr>
        <w:br/>
        <w:t>Правительства Российской Федерации от 26 февраля 2010 г. N 96.</w:t>
      </w:r>
      <w:proofErr w:type="gramEnd"/>
    </w:p>
    <w:p w:rsidR="007712CE" w:rsidRPr="006E004B" w:rsidRDefault="004176F8" w:rsidP="007712CE">
      <w:pPr>
        <w:shd w:val="clear" w:color="auto" w:fill="FFFFFF"/>
        <w:tabs>
          <w:tab w:val="left" w:pos="1094"/>
        </w:tabs>
        <w:spacing w:line="274" w:lineRule="exact"/>
        <w:ind w:left="14" w:right="10" w:firstLine="552"/>
        <w:jc w:val="both"/>
        <w:rPr>
          <w:sz w:val="24"/>
          <w:szCs w:val="24"/>
        </w:rPr>
      </w:pPr>
      <w:r w:rsidRPr="006E004B">
        <w:rPr>
          <w:spacing w:val="-16"/>
          <w:sz w:val="24"/>
          <w:szCs w:val="24"/>
        </w:rPr>
        <w:t>4. 2</w:t>
      </w:r>
      <w:r w:rsidR="007712CE" w:rsidRPr="006E004B">
        <w:rPr>
          <w:spacing w:val="-16"/>
          <w:sz w:val="24"/>
          <w:szCs w:val="24"/>
        </w:rPr>
        <w:t>.</w:t>
      </w:r>
      <w:r w:rsidR="007712CE" w:rsidRPr="006E004B">
        <w:rPr>
          <w:sz w:val="24"/>
          <w:szCs w:val="24"/>
        </w:rPr>
        <w:tab/>
      </w:r>
      <w:r w:rsidR="007712CE" w:rsidRPr="006E004B">
        <w:rPr>
          <w:rFonts w:eastAsia="Times New Roman"/>
          <w:sz w:val="24"/>
          <w:szCs w:val="24"/>
        </w:rPr>
        <w:t>Финансирование расходов на проведение общественной (независимой)</w:t>
      </w:r>
      <w:r w:rsidR="007712CE" w:rsidRPr="006E004B">
        <w:rPr>
          <w:rFonts w:eastAsia="Times New Roman"/>
          <w:sz w:val="24"/>
          <w:szCs w:val="24"/>
        </w:rPr>
        <w:br/>
      </w:r>
      <w:proofErr w:type="spellStart"/>
      <w:r w:rsidR="007712CE"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004B">
        <w:rPr>
          <w:rFonts w:eastAsia="Times New Roman"/>
          <w:sz w:val="24"/>
          <w:szCs w:val="24"/>
        </w:rPr>
        <w:t xml:space="preserve"> экспертизы осуществляется ее инициатором за счет собственных</w:t>
      </w:r>
      <w:r w:rsidR="007712CE" w:rsidRPr="006E004B">
        <w:rPr>
          <w:rFonts w:eastAsia="Times New Roman"/>
          <w:sz w:val="24"/>
          <w:szCs w:val="24"/>
        </w:rPr>
        <w:br/>
        <w:t>средств.</w:t>
      </w:r>
    </w:p>
    <w:p w:rsidR="007712CE" w:rsidRPr="006E004B" w:rsidRDefault="004176F8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rFonts w:eastAsia="Times New Roman"/>
          <w:sz w:val="24"/>
          <w:szCs w:val="24"/>
        </w:rPr>
      </w:pPr>
      <w:r w:rsidRPr="006E004B">
        <w:rPr>
          <w:spacing w:val="-15"/>
          <w:sz w:val="24"/>
          <w:szCs w:val="24"/>
        </w:rPr>
        <w:t xml:space="preserve">4. 3. </w:t>
      </w:r>
      <w:r w:rsidR="007712CE" w:rsidRPr="006E004B">
        <w:rPr>
          <w:sz w:val="24"/>
          <w:szCs w:val="24"/>
        </w:rPr>
        <w:tab/>
      </w:r>
      <w:r w:rsidR="007712CE" w:rsidRPr="006E004B">
        <w:rPr>
          <w:rFonts w:eastAsia="Times New Roman"/>
          <w:sz w:val="24"/>
          <w:szCs w:val="24"/>
        </w:rPr>
        <w:t xml:space="preserve">По каждому проекту нормативного правового акта определяется даты </w:t>
      </w:r>
      <w:r w:rsidR="007712CE" w:rsidRPr="006E004B">
        <w:rPr>
          <w:rFonts w:eastAsia="Times New Roman"/>
          <w:sz w:val="24"/>
          <w:szCs w:val="24"/>
        </w:rPr>
        <w:lastRenderedPageBreak/>
        <w:t>начала</w:t>
      </w:r>
      <w:r w:rsidR="007E16E3">
        <w:rPr>
          <w:rFonts w:eastAsia="Times New Roman"/>
          <w:sz w:val="24"/>
          <w:szCs w:val="24"/>
        </w:rPr>
        <w:t xml:space="preserve"> </w:t>
      </w:r>
      <w:r w:rsidR="007712CE" w:rsidRPr="006E004B">
        <w:rPr>
          <w:rFonts w:eastAsia="Times New Roman"/>
          <w:sz w:val="24"/>
          <w:szCs w:val="24"/>
        </w:rPr>
        <w:t xml:space="preserve">окончания приема заключений по результатам независимой </w:t>
      </w:r>
      <w:proofErr w:type="spellStart"/>
      <w:r w:rsidR="007712CE" w:rsidRPr="006E004B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004B">
        <w:rPr>
          <w:rFonts w:eastAsia="Times New Roman"/>
          <w:sz w:val="24"/>
          <w:szCs w:val="24"/>
        </w:rPr>
        <w:br/>
        <w:t>экспертизы, указываемые при размещении внесенных проектов на официальном сайте</w:t>
      </w:r>
    </w:p>
    <w:p w:rsidR="007712CE" w:rsidRPr="006E004B" w:rsidRDefault="007712CE" w:rsidP="007712C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6E004B">
        <w:rPr>
          <w:rFonts w:eastAsia="Times New Roman"/>
          <w:spacing w:val="-11"/>
          <w:sz w:val="24"/>
          <w:szCs w:val="24"/>
        </w:rPr>
        <w:t xml:space="preserve">администрации в информационно-телекоммуникационной сети Интернет. Указанный срок </w:t>
      </w:r>
      <w:r w:rsidRPr="006E004B">
        <w:rPr>
          <w:rFonts w:eastAsia="Times New Roman"/>
          <w:sz w:val="24"/>
          <w:szCs w:val="24"/>
        </w:rPr>
        <w:t>не может быть менее семи рабочих дней.</w:t>
      </w:r>
    </w:p>
    <w:p w:rsidR="007712CE" w:rsidRPr="006E004B" w:rsidRDefault="004176F8" w:rsidP="007712CE">
      <w:pPr>
        <w:shd w:val="clear" w:color="auto" w:fill="FFFFFF"/>
        <w:tabs>
          <w:tab w:val="left" w:pos="1147"/>
        </w:tabs>
        <w:spacing w:line="274" w:lineRule="exact"/>
        <w:ind w:firstLine="557"/>
        <w:jc w:val="both"/>
        <w:rPr>
          <w:rFonts w:eastAsia="Times New Roman"/>
          <w:sz w:val="24"/>
          <w:szCs w:val="24"/>
        </w:rPr>
      </w:pPr>
      <w:r w:rsidRPr="006E004B">
        <w:rPr>
          <w:rFonts w:eastAsia="Times New Roman"/>
          <w:spacing w:val="-25"/>
          <w:sz w:val="24"/>
          <w:szCs w:val="24"/>
        </w:rPr>
        <w:t>4. 4</w:t>
      </w:r>
      <w:r w:rsidR="007712CE" w:rsidRPr="006E004B">
        <w:rPr>
          <w:rFonts w:eastAsia="Times New Roman"/>
          <w:spacing w:val="-25"/>
          <w:sz w:val="24"/>
          <w:szCs w:val="24"/>
        </w:rPr>
        <w:t>.</w:t>
      </w:r>
      <w:r w:rsidR="007712CE" w:rsidRPr="006E004B">
        <w:rPr>
          <w:rFonts w:eastAsia="Times New Roman"/>
          <w:sz w:val="24"/>
          <w:szCs w:val="24"/>
        </w:rPr>
        <w:tab/>
      </w:r>
      <w:r w:rsidR="007712CE" w:rsidRPr="006E004B">
        <w:rPr>
          <w:rFonts w:eastAsia="Times New Roman"/>
          <w:spacing w:val="-5"/>
          <w:sz w:val="24"/>
          <w:szCs w:val="24"/>
        </w:rPr>
        <w:t>Экспертное заключение, составленное по результатам независимой</w:t>
      </w:r>
      <w:r w:rsidR="007712CE" w:rsidRPr="006E004B">
        <w:rPr>
          <w:rFonts w:eastAsia="Times New Roman"/>
          <w:spacing w:val="-5"/>
          <w:sz w:val="24"/>
          <w:szCs w:val="24"/>
        </w:rPr>
        <w:br/>
      </w:r>
      <w:proofErr w:type="spellStart"/>
      <w:r w:rsidR="007712CE" w:rsidRPr="006E004B">
        <w:rPr>
          <w:rFonts w:eastAsia="Times New Roman"/>
          <w:spacing w:val="-10"/>
          <w:sz w:val="24"/>
          <w:szCs w:val="24"/>
        </w:rPr>
        <w:t>антикоррупционной</w:t>
      </w:r>
      <w:proofErr w:type="spellEnd"/>
      <w:r w:rsidR="007712CE" w:rsidRPr="006E004B">
        <w:rPr>
          <w:rFonts w:eastAsia="Times New Roman"/>
          <w:spacing w:val="-10"/>
          <w:sz w:val="24"/>
          <w:szCs w:val="24"/>
        </w:rPr>
        <w:t xml:space="preserve"> экспертизы по форме, утвержденной Приказом Минюста России от</w:t>
      </w:r>
      <w:r w:rsidR="007712CE" w:rsidRPr="006E004B">
        <w:rPr>
          <w:rFonts w:eastAsia="Times New Roman"/>
          <w:spacing w:val="-10"/>
          <w:sz w:val="24"/>
          <w:szCs w:val="24"/>
        </w:rPr>
        <w:br/>
      </w:r>
      <w:r w:rsidR="007712CE" w:rsidRPr="006E004B">
        <w:rPr>
          <w:rFonts w:eastAsia="Times New Roman"/>
          <w:spacing w:val="-9"/>
          <w:sz w:val="24"/>
          <w:szCs w:val="24"/>
        </w:rPr>
        <w:t>21.10.2011 N 363 "Об утверждении формы заключения по результатам независимой</w:t>
      </w:r>
      <w:r w:rsidR="007712CE" w:rsidRPr="006E004B">
        <w:rPr>
          <w:rFonts w:eastAsia="Times New Roman"/>
          <w:spacing w:val="-9"/>
          <w:sz w:val="24"/>
          <w:szCs w:val="24"/>
        </w:rPr>
        <w:br/>
      </w:r>
      <w:proofErr w:type="spellStart"/>
      <w:r w:rsidR="007712CE" w:rsidRPr="006E004B">
        <w:rPr>
          <w:rFonts w:eastAsia="Times New Roman"/>
          <w:spacing w:val="-8"/>
          <w:sz w:val="24"/>
          <w:szCs w:val="24"/>
        </w:rPr>
        <w:t>антикоррупционной</w:t>
      </w:r>
      <w:proofErr w:type="spellEnd"/>
      <w:r w:rsidR="007712CE" w:rsidRPr="006E004B">
        <w:rPr>
          <w:rFonts w:eastAsia="Times New Roman"/>
          <w:spacing w:val="-8"/>
          <w:sz w:val="24"/>
          <w:szCs w:val="24"/>
        </w:rPr>
        <w:t xml:space="preserve"> экспертизы", может направляться в администрацию сельсовета по</w:t>
      </w:r>
      <w:r w:rsidR="007712CE" w:rsidRPr="006E004B">
        <w:rPr>
          <w:rFonts w:eastAsia="Times New Roman"/>
          <w:spacing w:val="-8"/>
          <w:sz w:val="24"/>
          <w:szCs w:val="24"/>
        </w:rPr>
        <w:br/>
      </w:r>
      <w:r w:rsidR="007712CE" w:rsidRPr="006E004B">
        <w:rPr>
          <w:rFonts w:eastAsia="Times New Roman"/>
          <w:spacing w:val="-9"/>
          <w:sz w:val="24"/>
          <w:szCs w:val="24"/>
        </w:rPr>
        <w:t>почте, в виде электронного документа по электронной почте или иным способом.</w:t>
      </w:r>
    </w:p>
    <w:p w:rsidR="007712CE" w:rsidRPr="006E004B" w:rsidRDefault="004176F8" w:rsidP="007712CE">
      <w:pPr>
        <w:shd w:val="clear" w:color="auto" w:fill="FFFFFF"/>
        <w:tabs>
          <w:tab w:val="left" w:pos="1061"/>
        </w:tabs>
        <w:spacing w:line="274" w:lineRule="exact"/>
        <w:ind w:firstLine="557"/>
        <w:jc w:val="both"/>
        <w:rPr>
          <w:rFonts w:eastAsia="Times New Roman"/>
          <w:sz w:val="24"/>
          <w:szCs w:val="24"/>
        </w:rPr>
      </w:pPr>
      <w:r w:rsidRPr="006E004B">
        <w:rPr>
          <w:rFonts w:eastAsia="Times New Roman"/>
          <w:spacing w:val="-25"/>
          <w:sz w:val="24"/>
          <w:szCs w:val="24"/>
        </w:rPr>
        <w:t>4</w:t>
      </w:r>
      <w:r w:rsidR="007712CE" w:rsidRPr="006E004B">
        <w:rPr>
          <w:rFonts w:eastAsia="Times New Roman"/>
          <w:spacing w:val="-25"/>
          <w:sz w:val="24"/>
          <w:szCs w:val="24"/>
        </w:rPr>
        <w:t>.</w:t>
      </w:r>
      <w:r w:rsidRPr="006E004B">
        <w:rPr>
          <w:rFonts w:eastAsia="Times New Roman"/>
          <w:spacing w:val="-25"/>
          <w:sz w:val="24"/>
          <w:szCs w:val="24"/>
        </w:rPr>
        <w:t xml:space="preserve"> 5.</w:t>
      </w:r>
      <w:r w:rsidR="007712CE" w:rsidRPr="006E004B">
        <w:rPr>
          <w:rFonts w:eastAsia="Times New Roman"/>
          <w:sz w:val="24"/>
          <w:szCs w:val="24"/>
        </w:rPr>
        <w:tab/>
      </w:r>
      <w:r w:rsidR="007712CE" w:rsidRPr="006E004B">
        <w:rPr>
          <w:rFonts w:eastAsia="Times New Roman"/>
          <w:spacing w:val="-6"/>
          <w:sz w:val="24"/>
          <w:szCs w:val="24"/>
        </w:rPr>
        <w:t>Экспертное заключение носит рекомендательный характер и подлежит</w:t>
      </w:r>
      <w:r w:rsidR="007712CE" w:rsidRPr="006E004B">
        <w:rPr>
          <w:rFonts w:eastAsia="Times New Roman"/>
          <w:spacing w:val="-6"/>
          <w:sz w:val="24"/>
          <w:szCs w:val="24"/>
        </w:rPr>
        <w:br/>
      </w:r>
      <w:r w:rsidR="007712CE" w:rsidRPr="006E004B">
        <w:rPr>
          <w:rFonts w:eastAsia="Times New Roman"/>
          <w:spacing w:val="-9"/>
          <w:sz w:val="24"/>
          <w:szCs w:val="24"/>
        </w:rPr>
        <w:t>обязательному рассмотрению ответственным лицом в тридцатидневный срок со дня его</w:t>
      </w:r>
      <w:r w:rsidR="007712CE" w:rsidRPr="006E004B">
        <w:rPr>
          <w:rFonts w:eastAsia="Times New Roman"/>
          <w:spacing w:val="-9"/>
          <w:sz w:val="24"/>
          <w:szCs w:val="24"/>
        </w:rPr>
        <w:br/>
      </w:r>
      <w:r w:rsidR="007712CE" w:rsidRPr="006E004B">
        <w:rPr>
          <w:rFonts w:eastAsia="Times New Roman"/>
          <w:sz w:val="24"/>
          <w:szCs w:val="24"/>
        </w:rPr>
        <w:t>получения.</w:t>
      </w:r>
    </w:p>
    <w:p w:rsidR="007712CE" w:rsidRPr="006E004B" w:rsidRDefault="007E16E3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71A1" w:rsidRPr="006E004B">
        <w:rPr>
          <w:sz w:val="24"/>
          <w:szCs w:val="24"/>
        </w:rPr>
        <w:t xml:space="preserve">. </w:t>
      </w:r>
      <w:proofErr w:type="spellStart"/>
      <w:r w:rsidR="00AA71A1" w:rsidRPr="006E004B">
        <w:rPr>
          <w:sz w:val="24"/>
          <w:szCs w:val="24"/>
        </w:rPr>
        <w:t>Контороль</w:t>
      </w:r>
      <w:proofErr w:type="spellEnd"/>
      <w:r w:rsidR="00AA71A1" w:rsidRPr="006E004B">
        <w:rPr>
          <w:sz w:val="24"/>
          <w:szCs w:val="24"/>
        </w:rPr>
        <w:t xml:space="preserve"> за выполнением настоящего </w:t>
      </w:r>
      <w:r w:rsidR="006E004B">
        <w:rPr>
          <w:sz w:val="24"/>
          <w:szCs w:val="24"/>
        </w:rPr>
        <w:t>Постановления</w:t>
      </w:r>
      <w:r w:rsidR="00AA71A1" w:rsidRPr="006E004B">
        <w:rPr>
          <w:sz w:val="24"/>
          <w:szCs w:val="24"/>
        </w:rPr>
        <w:t xml:space="preserve"> оставляю за собой.</w:t>
      </w:r>
    </w:p>
    <w:p w:rsidR="00AA71A1" w:rsidRPr="006E004B" w:rsidRDefault="007E16E3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71A1" w:rsidRPr="006E004B">
        <w:rPr>
          <w:sz w:val="24"/>
          <w:szCs w:val="24"/>
        </w:rPr>
        <w:t xml:space="preserve">. </w:t>
      </w:r>
      <w:r w:rsidR="006E004B">
        <w:rPr>
          <w:sz w:val="24"/>
          <w:szCs w:val="24"/>
        </w:rPr>
        <w:t>Постановле</w:t>
      </w:r>
      <w:r w:rsidR="00E34BB7" w:rsidRPr="006E004B">
        <w:rPr>
          <w:sz w:val="24"/>
          <w:szCs w:val="24"/>
        </w:rPr>
        <w:t>ние</w:t>
      </w:r>
      <w:r w:rsidR="00AA71A1" w:rsidRPr="006E004B">
        <w:rPr>
          <w:sz w:val="24"/>
          <w:szCs w:val="24"/>
        </w:rPr>
        <w:t xml:space="preserve"> вступает 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004B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  <w:r w:rsidRPr="006E004B">
        <w:rPr>
          <w:sz w:val="24"/>
          <w:szCs w:val="24"/>
        </w:rPr>
        <w:t xml:space="preserve">Глава сельсовета                                    </w:t>
      </w:r>
      <w:proofErr w:type="spellStart"/>
      <w:r w:rsidR="00AA71A1" w:rsidRPr="006E004B">
        <w:rPr>
          <w:sz w:val="24"/>
          <w:szCs w:val="24"/>
        </w:rPr>
        <w:t>Л.И.Балычева</w:t>
      </w:r>
      <w:proofErr w:type="spellEnd"/>
    </w:p>
    <w:p w:rsidR="008F5742" w:rsidRPr="006E004B" w:rsidRDefault="008F5742">
      <w:pPr>
        <w:rPr>
          <w:sz w:val="24"/>
          <w:szCs w:val="24"/>
        </w:rPr>
      </w:pPr>
    </w:p>
    <w:sectPr w:rsidR="008F5742" w:rsidRPr="006E004B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FFE"/>
    <w:multiLevelType w:val="singleLevel"/>
    <w:tmpl w:val="6C64C518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712CE"/>
    <w:rsid w:val="000478CF"/>
    <w:rsid w:val="001F7FA1"/>
    <w:rsid w:val="00237BA6"/>
    <w:rsid w:val="00310C26"/>
    <w:rsid w:val="00364675"/>
    <w:rsid w:val="004176F8"/>
    <w:rsid w:val="005D5EEA"/>
    <w:rsid w:val="005E56E6"/>
    <w:rsid w:val="006E004B"/>
    <w:rsid w:val="007712CE"/>
    <w:rsid w:val="007C57B0"/>
    <w:rsid w:val="007E16E3"/>
    <w:rsid w:val="008F5742"/>
    <w:rsid w:val="009D1CC6"/>
    <w:rsid w:val="009E33DF"/>
    <w:rsid w:val="00A61E6E"/>
    <w:rsid w:val="00AA71A1"/>
    <w:rsid w:val="00B23788"/>
    <w:rsid w:val="00B8415E"/>
    <w:rsid w:val="00BE27AE"/>
    <w:rsid w:val="00E34BB7"/>
    <w:rsid w:val="00EA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18</cp:revision>
  <cp:lastPrinted>2014-08-15T03:50:00Z</cp:lastPrinted>
  <dcterms:created xsi:type="dcterms:W3CDTF">2014-07-10T02:56:00Z</dcterms:created>
  <dcterms:modified xsi:type="dcterms:W3CDTF">2014-08-15T03:50:00Z</dcterms:modified>
</cp:coreProperties>
</file>